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Default ContentType="application/vnd.openxmlformats-officedocument.oleObject" Extension="bin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Default ContentType="image/jpeg" Extension="jpeg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tblInd w:w="2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28" w:type="dxa"/>
          <w:right w:w="28" w:type="dxa"/>
        </w:tblCellMar>
      </w:tblPr>
      <w:tblGrid>
        <w:gridCol w:w="709"/>
        <w:gridCol w:w="1276"/>
        <w:gridCol w:w="2693"/>
        <w:gridCol w:w="709"/>
        <w:gridCol w:w="477"/>
        <w:gridCol w:w="1366"/>
        <w:gridCol w:w="992"/>
        <w:gridCol w:w="17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28" w:type="dxa"/>
            <w:right w:w="28" w:type="dxa"/>
          </w:tblCellMar>
        </w:tblPrEx>
        <w:trPr>
          <w:trHeight w:val="3894" w:hRule="atLeast"/>
        </w:trPr>
        <w:tc>
          <w:tcPr>
            <w:tcW w:w="9923" w:type="dxa"/>
            <w:gridSpan w:val="8"/>
            <w:vAlign w:val="top"/>
          </w:tcPr>
          <w:p>
            <w:pPr>
              <w:rPr>
                <w:rFonts w:ascii="Arial" w:hAnsi="Arial" w:eastAsia="華康粗黑體" w:cs="Arial"/>
                <w:b/>
                <w:color w:val="999999"/>
              </w:rPr>
            </w:pPr>
            <w:r>
              <w:rPr>
                <w:rFonts w:ascii="Arial" w:hAnsi="Arial" w:eastAsia="華康粗黑體" w:cs="Arial"/>
                <w:b/>
                <w:color w:val="999999"/>
                <w:kern w:val="2"/>
                <w:sz w:val="24"/>
                <w:szCs w:val="24"/>
                <w:lang w:val="en-US" w:eastAsia="zh-TW" w:bidi="ar-SA"/>
              </w:rPr>
              <w:pict>
                <v:shape id="圖片框 1029" o:spid="_x0000_s1028" type="#_x0000_t75" style="height:182.85pt;width:475.7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9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28" w:type="dxa"/>
            <w:right w:w="28" w:type="dxa"/>
          </w:tblCellMar>
        </w:tblPrEx>
        <w:trPr>
          <w:trHeight w:val="789" w:hRule="atLeast"/>
        </w:trPr>
        <w:tc>
          <w:tcPr>
            <w:tcW w:w="9923" w:type="dxa"/>
            <w:gridSpan w:val="8"/>
            <w:vAlign w:val="center"/>
          </w:tcPr>
          <w:p>
            <w:pPr>
              <w:snapToGrid w:val="0"/>
              <w:spacing w:line="400" w:lineRule="exact"/>
              <w:jc w:val="both"/>
              <w:rPr>
                <w:rFonts w:ascii="華康粗黑體" w:hAnsi="Arial" w:cs="Arial"/>
                <w:b/>
                <w:sz w:val="34"/>
                <w:szCs w:val="34"/>
              </w:rPr>
            </w:pPr>
            <w:r>
              <w:rPr>
                <w:rFonts w:ascii="Arial" w:hAnsi="Arial" w:eastAsia="華康粗黑體" w:cs="Arial"/>
                <w:b/>
                <w:sz w:val="36"/>
                <w:szCs w:val="36"/>
              </w:rPr>
              <w:t>聖地牙哥</w:t>
            </w:r>
            <w:r>
              <w:rPr>
                <w:rFonts w:hint="eastAsia" w:ascii="華康中黑體" w:hAnsi="Arial" w:eastAsia="華康中黑體" w:cs="Arial"/>
                <w:b/>
                <w:sz w:val="36"/>
                <w:szCs w:val="30"/>
              </w:rPr>
              <w:t>國際語言學院英語營</w:t>
            </w:r>
          </w:p>
          <w:p>
            <w:pPr>
              <w:snapToGrid w:val="0"/>
              <w:spacing w:line="400" w:lineRule="exact"/>
              <w:jc w:val="both"/>
              <w:rPr>
                <w:rFonts w:ascii="細明體" w:hAnsi="細明體" w:eastAsia="細明體" w:cs="細明體"/>
                <w:b/>
                <w:color w:val="E36C0A"/>
              </w:rPr>
            </w:pPr>
            <w:r>
              <w:rPr>
                <w:rFonts w:ascii="Arial" w:hAnsi="Arial" w:eastAsia="華康中黑體" w:cs="Arial"/>
                <w:b/>
                <w:color w:val="000000"/>
              </w:rPr>
              <w:t>International House - San Diego</w:t>
            </w:r>
            <w:r>
              <w:rPr>
                <w:rFonts w:hint="eastAsia" w:ascii="Arial" w:hAnsi="Arial" w:eastAsia="華康中黑體" w:cs="Arial"/>
                <w:b/>
                <w:color w:val="000000"/>
              </w:rPr>
              <w:t xml:space="preserve"> Study Tour Program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28" w:type="dxa"/>
            <w:right w:w="28" w:type="dxa"/>
          </w:tblCellMar>
        </w:tblPrEx>
        <w:trPr>
          <w:trHeight w:val="412" w:hRule="atLeast"/>
        </w:trPr>
        <w:tc>
          <w:tcPr>
            <w:tcW w:w="1985" w:type="dxa"/>
            <w:gridSpan w:val="2"/>
            <w:tcBorders>
              <w:top w:val="single" w:color="A6A6A6" w:sz="4" w:space="0"/>
              <w:bottom w:val="single" w:color="FFFFFF" w:sz="4" w:space="0"/>
            </w:tcBorders>
            <w:shd w:val="clear" w:color="auto" w:fill="D99594"/>
            <w:vAlign w:val="center"/>
          </w:tcPr>
          <w:p>
            <w:pPr>
              <w:snapToGrid w:val="0"/>
              <w:ind w:left="113" w:leftChars="47"/>
              <w:jc w:val="both"/>
              <w:rPr>
                <w:rFonts w:ascii="Arial" w:hAnsi="Arial" w:eastAsia="華康粗黑體" w:cs="Arial"/>
                <w:b/>
                <w:color w:val="FFFFFF"/>
              </w:rPr>
            </w:pPr>
            <w:r>
              <w:rPr>
                <w:rFonts w:hint="eastAsia" w:ascii="Arial" w:hAnsi="Arial" w:eastAsia="華康粗黑體" w:cs="Arial"/>
                <w:b/>
                <w:color w:val="FFFFFF"/>
              </w:rPr>
              <w:t>國  外  機  構</w:t>
            </w:r>
          </w:p>
        </w:tc>
        <w:tc>
          <w:tcPr>
            <w:tcW w:w="3879" w:type="dxa"/>
            <w:gridSpan w:val="3"/>
            <w:tcBorders>
              <w:top w:val="single" w:color="A6A6A6" w:sz="4" w:space="0"/>
              <w:bottom w:val="single" w:color="A6A6A6" w:sz="4" w:space="0"/>
            </w:tcBorders>
            <w:shd w:val="clear" w:color="auto" w:fill="F2F2F2"/>
            <w:vAlign w:val="center"/>
          </w:tcPr>
          <w:p>
            <w:pPr>
              <w:snapToGrid w:val="0"/>
              <w:ind w:left="113" w:leftChars="47"/>
              <w:jc w:val="both"/>
              <w:rPr>
                <w:rFonts w:ascii="Arial" w:hAnsi="Arial" w:eastAsia="華康中黑體" w:cs="Arial"/>
                <w:sz w:val="22"/>
              </w:rPr>
            </w:pPr>
            <w:r>
              <w:rPr>
                <w:rFonts w:hint="eastAsia" w:ascii="Arial" w:hAnsi="Arial" w:eastAsia="華康中黑體" w:cs="Arial"/>
                <w:sz w:val="22"/>
                <w:szCs w:val="22"/>
              </w:rPr>
              <w:t>International House</w:t>
            </w:r>
          </w:p>
        </w:tc>
        <w:tc>
          <w:tcPr>
            <w:tcW w:w="1366" w:type="dxa"/>
            <w:tcBorders>
              <w:top w:val="single" w:color="A6A6A6" w:sz="4" w:space="0"/>
              <w:bottom w:val="single" w:color="A6A6A6" w:sz="4" w:space="0"/>
              <w:right w:val="single" w:color="BFBFBF" w:sz="4" w:space="0"/>
            </w:tcBorders>
            <w:shd w:val="clear" w:color="auto" w:fill="F2F2F2"/>
            <w:vAlign w:val="center"/>
          </w:tcPr>
          <w:p>
            <w:pPr>
              <w:snapToGrid w:val="0"/>
              <w:jc w:val="both"/>
              <w:rPr>
                <w:rFonts w:ascii="Arial" w:hAnsi="Arial" w:eastAsia="華康中黑體" w:cs="Arial"/>
                <w:sz w:val="22"/>
              </w:rPr>
            </w:pPr>
          </w:p>
        </w:tc>
        <w:tc>
          <w:tcPr>
            <w:tcW w:w="992" w:type="dxa"/>
            <w:tcBorders>
              <w:top w:val="single" w:color="A6A6A6" w:sz="4" w:space="0"/>
              <w:left w:val="single" w:color="BFBFBF" w:sz="4" w:space="0"/>
              <w:bottom w:val="single" w:color="A6A6A6" w:sz="4" w:space="0"/>
              <w:right w:val="single" w:color="BFBFBF" w:sz="4" w:space="0"/>
            </w:tcBorders>
            <w:shd w:val="clear" w:color="auto" w:fill="D99594"/>
            <w:vAlign w:val="center"/>
          </w:tcPr>
          <w:p>
            <w:pPr>
              <w:snapToGrid w:val="0"/>
              <w:ind w:left="113" w:leftChars="47"/>
              <w:jc w:val="both"/>
              <w:rPr>
                <w:rFonts w:ascii="Arial" w:hAnsi="Arial" w:eastAsia="華康中黑體" w:cs="Arial"/>
                <w:b/>
                <w:color w:val="FFFFFF"/>
                <w:sz w:val="20"/>
                <w:szCs w:val="20"/>
              </w:rPr>
            </w:pPr>
            <w:r>
              <w:rPr>
                <w:rFonts w:hint="eastAsia" w:ascii="Arial" w:hAnsi="Arial" w:eastAsia="華康中黑體" w:cs="Arial"/>
                <w:b/>
                <w:color w:val="FFFFFF"/>
                <w:szCs w:val="20"/>
              </w:rPr>
              <w:t>住  宿</w:t>
            </w:r>
          </w:p>
        </w:tc>
        <w:tc>
          <w:tcPr>
            <w:tcW w:w="1701" w:type="dxa"/>
            <w:tcBorders>
              <w:top w:val="single" w:color="A6A6A6" w:sz="4" w:space="0"/>
              <w:left w:val="single" w:color="BFBFBF" w:sz="4" w:space="0"/>
              <w:bottom w:val="single" w:color="A6A6A6" w:sz="4" w:space="0"/>
              <w:right w:val="single" w:color="A6A6A6" w:sz="4" w:space="0"/>
            </w:tcBorders>
            <w:shd w:val="clear" w:color="auto" w:fill="F2F2F2"/>
            <w:vAlign w:val="center"/>
          </w:tcPr>
          <w:p>
            <w:pPr>
              <w:snapToGrid w:val="0"/>
              <w:ind w:left="113" w:leftChars="47"/>
              <w:jc w:val="both"/>
              <w:rPr>
                <w:rFonts w:ascii="Arial" w:hAnsi="Arial" w:eastAsia="華康中黑體" w:cs="Arial"/>
                <w:sz w:val="22"/>
              </w:rPr>
            </w:pPr>
            <w:r>
              <w:rPr>
                <w:rFonts w:hint="eastAsia" w:ascii="Arial" w:hAnsi="Arial" w:eastAsia="華康中黑體" w:cs="Arial"/>
                <w:sz w:val="20"/>
                <w:szCs w:val="20"/>
              </w:rPr>
              <w:t>寄宿家庭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28" w:type="dxa"/>
            <w:right w:w="28" w:type="dxa"/>
          </w:tblCellMar>
        </w:tblPrEx>
        <w:trPr>
          <w:trHeight w:val="422" w:hRule="atLeast"/>
        </w:trPr>
        <w:tc>
          <w:tcPr>
            <w:tcW w:w="1985" w:type="dxa"/>
            <w:gridSpan w:val="2"/>
            <w:tcBorders>
              <w:top w:val="single" w:color="FFFFFF" w:sz="4" w:space="0"/>
              <w:bottom w:val="single" w:color="FFFFFF" w:sz="4" w:space="0"/>
            </w:tcBorders>
            <w:shd w:val="clear" w:color="auto" w:fill="D99594"/>
            <w:vAlign w:val="center"/>
          </w:tcPr>
          <w:p>
            <w:pPr>
              <w:snapToGrid w:val="0"/>
              <w:ind w:left="113" w:leftChars="47"/>
              <w:jc w:val="both"/>
              <w:rPr>
                <w:rFonts w:ascii="Arial" w:hAnsi="Arial" w:eastAsia="華康粗黑體" w:cs="Arial"/>
                <w:b/>
                <w:color w:val="FFFFFF"/>
              </w:rPr>
            </w:pPr>
            <w:r>
              <w:rPr>
                <w:rFonts w:hint="eastAsia" w:ascii="Arial" w:hAnsi="Arial" w:eastAsia="華康粗黑體" w:cs="Arial"/>
                <w:b/>
                <w:color w:val="FFFFFF"/>
              </w:rPr>
              <w:t>研  習  地  點</w:t>
            </w:r>
          </w:p>
        </w:tc>
        <w:tc>
          <w:tcPr>
            <w:tcW w:w="5245" w:type="dxa"/>
            <w:gridSpan w:val="4"/>
            <w:tcBorders>
              <w:top w:val="single" w:color="A6A6A6" w:sz="4" w:space="0"/>
              <w:bottom w:val="single" w:color="A6A6A6" w:sz="4" w:space="0"/>
              <w:right w:val="single" w:color="BFBFBF" w:sz="4" w:space="0"/>
            </w:tcBorders>
            <w:shd w:val="clear" w:color="auto" w:fill="F2F2F2"/>
            <w:vAlign w:val="center"/>
          </w:tcPr>
          <w:p>
            <w:pPr>
              <w:snapToGrid w:val="0"/>
              <w:ind w:left="113" w:leftChars="47"/>
              <w:jc w:val="both"/>
              <w:rPr>
                <w:rFonts w:ascii="Arial" w:hAnsi="Arial" w:eastAsia="SimSun" w:cs="Arial"/>
                <w:sz w:val="22"/>
                <w:lang w:eastAsia="zh-CN"/>
              </w:rPr>
            </w:pPr>
            <w:r>
              <w:rPr>
                <w:rFonts w:hint="eastAsia" w:ascii="Arial" w:hAnsi="Arial" w:eastAsia="華康中黑體" w:cs="Arial"/>
                <w:sz w:val="22"/>
                <w:szCs w:val="22"/>
              </w:rPr>
              <w:t xml:space="preserve">International House </w:t>
            </w:r>
            <w:r>
              <w:rPr>
                <w:rFonts w:ascii="Arial" w:hAnsi="Arial" w:eastAsia="華康中黑體" w:cs="Arial"/>
                <w:sz w:val="22"/>
                <w:szCs w:val="22"/>
              </w:rPr>
              <w:t>–</w:t>
            </w:r>
            <w:r>
              <w:rPr>
                <w:rFonts w:hint="eastAsia" w:ascii="Arial" w:hAnsi="Arial" w:eastAsia="華康中黑體" w:cs="Arial"/>
                <w:sz w:val="22"/>
                <w:szCs w:val="22"/>
              </w:rPr>
              <w:t xml:space="preserve"> San Diego</w:t>
            </w:r>
          </w:p>
        </w:tc>
        <w:tc>
          <w:tcPr>
            <w:tcW w:w="992" w:type="dxa"/>
            <w:tcBorders>
              <w:top w:val="single" w:color="A6A6A6" w:sz="4" w:space="0"/>
              <w:left w:val="single" w:color="BFBFBF" w:sz="4" w:space="0"/>
              <w:bottom w:val="single" w:color="A6A6A6" w:sz="4" w:space="0"/>
              <w:right w:val="single" w:color="BFBFBF" w:sz="4" w:space="0"/>
            </w:tcBorders>
            <w:shd w:val="clear" w:color="auto" w:fill="D99594"/>
            <w:vAlign w:val="center"/>
          </w:tcPr>
          <w:p>
            <w:pPr>
              <w:snapToGrid w:val="0"/>
              <w:jc w:val="center"/>
              <w:rPr>
                <w:rFonts w:ascii="Arial" w:hAnsi="Arial" w:eastAsia="華康中黑體" w:cs="Arial"/>
                <w:sz w:val="22"/>
              </w:rPr>
            </w:pPr>
            <w:r>
              <w:rPr>
                <w:rFonts w:hint="eastAsia" w:ascii="Arial" w:hAnsi="Arial" w:eastAsia="華康粗黑體" w:cs="Arial"/>
                <w:b/>
                <w:color w:val="FFFFFF"/>
              </w:rPr>
              <w:t>房  型</w:t>
            </w:r>
          </w:p>
        </w:tc>
        <w:tc>
          <w:tcPr>
            <w:tcW w:w="1701" w:type="dxa"/>
            <w:tcBorders>
              <w:top w:val="single" w:color="A6A6A6" w:sz="4" w:space="0"/>
              <w:left w:val="single" w:color="BFBFBF" w:sz="4" w:space="0"/>
              <w:bottom w:val="single" w:color="A6A6A6" w:sz="4" w:space="0"/>
              <w:right w:val="single" w:color="A6A6A6" w:sz="4" w:space="0"/>
            </w:tcBorders>
            <w:shd w:val="clear" w:color="auto" w:fill="F2F2F2"/>
            <w:vAlign w:val="center"/>
          </w:tcPr>
          <w:p>
            <w:pPr>
              <w:snapToGrid w:val="0"/>
              <w:ind w:left="113" w:leftChars="47"/>
              <w:jc w:val="both"/>
              <w:rPr>
                <w:rFonts w:ascii="Arial" w:hAnsi="Arial" w:eastAsia="SimSun" w:cs="Arial"/>
                <w:sz w:val="20"/>
                <w:szCs w:val="20"/>
                <w:highlight w:val="green"/>
                <w:lang w:eastAsia="zh-CN"/>
              </w:rPr>
            </w:pPr>
            <w:r>
              <w:rPr>
                <w:rFonts w:hint="eastAsia" w:ascii="Arial" w:hAnsi="Arial" w:eastAsia="華康中黑體" w:cs="Arial"/>
                <w:sz w:val="20"/>
                <w:szCs w:val="20"/>
              </w:rPr>
              <w:t>依寄宿家庭狀況而定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28" w:type="dxa"/>
            <w:right w:w="28" w:type="dxa"/>
          </w:tblCellMar>
        </w:tblPrEx>
        <w:trPr>
          <w:trHeight w:val="416" w:hRule="atLeast"/>
        </w:trPr>
        <w:tc>
          <w:tcPr>
            <w:tcW w:w="1985" w:type="dxa"/>
            <w:gridSpan w:val="2"/>
            <w:tcBorders>
              <w:top w:val="single" w:color="FFFFFF" w:sz="4" w:space="0"/>
              <w:bottom w:val="single" w:color="A6A6A6" w:sz="4" w:space="0"/>
            </w:tcBorders>
            <w:shd w:val="clear" w:color="auto" w:fill="D99594"/>
            <w:vAlign w:val="center"/>
          </w:tcPr>
          <w:p>
            <w:pPr>
              <w:snapToGrid w:val="0"/>
              <w:ind w:left="113" w:leftChars="47"/>
              <w:jc w:val="both"/>
              <w:rPr>
                <w:rFonts w:ascii="Arial" w:hAnsi="Arial" w:eastAsia="華康粗黑體" w:cs="Arial"/>
                <w:b/>
                <w:color w:val="FFFFFF"/>
              </w:rPr>
            </w:pPr>
            <w:r>
              <w:rPr>
                <w:rFonts w:hint="eastAsia" w:ascii="Arial" w:hAnsi="Arial" w:eastAsia="華康粗黑體" w:cs="Arial"/>
                <w:b/>
                <w:color w:val="FFFFFF"/>
              </w:rPr>
              <w:t>承  辦  單  位</w:t>
            </w:r>
          </w:p>
        </w:tc>
        <w:tc>
          <w:tcPr>
            <w:tcW w:w="5245" w:type="dxa"/>
            <w:gridSpan w:val="4"/>
            <w:tcBorders>
              <w:top w:val="single" w:color="A6A6A6" w:sz="4" w:space="0"/>
              <w:bottom w:val="single" w:color="A6A6A6" w:sz="4" w:space="0"/>
              <w:right w:val="single" w:color="BFBFBF" w:sz="4" w:space="0"/>
            </w:tcBorders>
            <w:shd w:val="clear" w:color="auto" w:fill="F2F2F2"/>
            <w:vAlign w:val="center"/>
          </w:tcPr>
          <w:p>
            <w:pPr>
              <w:snapToGrid w:val="0"/>
              <w:ind w:left="113" w:leftChars="47"/>
              <w:jc w:val="both"/>
              <w:rPr>
                <w:rFonts w:ascii="Arial" w:hAnsi="Arial" w:eastAsia="華康中黑體" w:cs="Arial"/>
                <w:color w:val="E36C0A"/>
                <w:sz w:val="22"/>
                <w:u w:val="single"/>
              </w:rPr>
            </w:pPr>
            <w:r>
              <w:rPr>
                <w:rFonts w:hint="eastAsia" w:ascii="Arial" w:hAnsi="Arial" w:eastAsia="華康中黑體" w:cs="Arial"/>
                <w:sz w:val="22"/>
                <w:szCs w:val="22"/>
              </w:rPr>
              <w:t>Giant Education Center 智意文化事業有限公司</w:t>
            </w:r>
          </w:p>
        </w:tc>
        <w:tc>
          <w:tcPr>
            <w:tcW w:w="992" w:type="dxa"/>
            <w:tcBorders>
              <w:top w:val="single" w:color="A6A6A6" w:sz="4" w:space="0"/>
              <w:left w:val="single" w:color="BFBFBF" w:sz="4" w:space="0"/>
              <w:bottom w:val="single" w:color="A6A6A6" w:sz="4" w:space="0"/>
              <w:right w:val="single" w:color="BFBFBF" w:sz="4" w:space="0"/>
            </w:tcBorders>
            <w:shd w:val="clear" w:color="auto" w:fill="D99594"/>
            <w:vAlign w:val="center"/>
          </w:tcPr>
          <w:p>
            <w:pPr>
              <w:snapToGrid w:val="0"/>
              <w:jc w:val="center"/>
              <w:rPr>
                <w:rFonts w:ascii="Arial" w:hAnsi="Arial" w:eastAsia="華康中黑體" w:cs="Arial"/>
                <w:color w:val="E36C0A"/>
                <w:sz w:val="22"/>
                <w:u w:val="single"/>
              </w:rPr>
            </w:pPr>
            <w:r>
              <w:rPr>
                <w:rFonts w:hint="eastAsia" w:ascii="Arial" w:hAnsi="Arial" w:eastAsia="華康粗黑體" w:cs="Arial"/>
                <w:b/>
                <w:color w:val="FFFFFF"/>
              </w:rPr>
              <w:t>網  路</w:t>
            </w:r>
          </w:p>
        </w:tc>
        <w:tc>
          <w:tcPr>
            <w:tcW w:w="1701" w:type="dxa"/>
            <w:tcBorders>
              <w:top w:val="single" w:color="A6A6A6" w:sz="4" w:space="0"/>
              <w:left w:val="single" w:color="BFBFBF" w:sz="4" w:space="0"/>
              <w:bottom w:val="single" w:color="A6A6A6" w:sz="4" w:space="0"/>
              <w:right w:val="single" w:color="A6A6A6" w:sz="4" w:space="0"/>
            </w:tcBorders>
            <w:shd w:val="clear" w:color="auto" w:fill="F2F2F2"/>
            <w:vAlign w:val="center"/>
          </w:tcPr>
          <w:p>
            <w:pPr>
              <w:snapToGrid w:val="0"/>
              <w:ind w:left="113" w:leftChars="47"/>
              <w:jc w:val="both"/>
              <w:rPr>
                <w:rFonts w:ascii="Arial" w:hAnsi="Arial" w:eastAsia="SimSun" w:cs="Arial"/>
                <w:sz w:val="20"/>
                <w:szCs w:val="20"/>
              </w:rPr>
            </w:pPr>
            <w:r>
              <w:rPr>
                <w:rFonts w:hint="eastAsia" w:ascii="Arial" w:hAnsi="Arial" w:eastAsia="華康中黑體" w:cs="Arial"/>
                <w:sz w:val="20"/>
                <w:szCs w:val="20"/>
              </w:rPr>
              <w:t>學校區域 wifi</w:t>
            </w:r>
            <w:r>
              <w:rPr>
                <w:rFonts w:hint="eastAsia" w:ascii="SimSun" w:hAnsi="SimSun" w:eastAsia="SimSun" w:cs="Arial"/>
                <w:sz w:val="20"/>
                <w:szCs w:val="20"/>
              </w:rPr>
              <w:t>，</w:t>
            </w:r>
          </w:p>
          <w:p>
            <w:pPr>
              <w:snapToGrid w:val="0"/>
              <w:ind w:left="113" w:leftChars="47"/>
              <w:jc w:val="both"/>
              <w:rPr>
                <w:rFonts w:ascii="Arial" w:hAnsi="Arial" w:eastAsia="SimSun" w:cs="Arial"/>
                <w:sz w:val="20"/>
                <w:szCs w:val="20"/>
                <w:highlight w:val="green"/>
              </w:rPr>
            </w:pPr>
            <w:r>
              <w:rPr>
                <w:rFonts w:hint="eastAsia" w:ascii="Arial" w:hAnsi="Arial" w:eastAsia="華康中黑體" w:cs="Arial"/>
                <w:sz w:val="20"/>
                <w:szCs w:val="20"/>
              </w:rPr>
              <w:t>寄宿家庭視情況而定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28" w:type="dxa"/>
            <w:right w:w="28" w:type="dxa"/>
          </w:tblCellMar>
        </w:tblPrEx>
        <w:trPr>
          <w:trHeight w:val="549" w:hRule="atLeast"/>
        </w:trPr>
        <w:tc>
          <w:tcPr>
            <w:tcW w:w="1985" w:type="dxa"/>
            <w:gridSpan w:val="2"/>
            <w:tcBorders>
              <w:top w:val="single" w:color="A6A6A6" w:sz="4" w:space="0"/>
              <w:bottom w:val="single" w:color="FFFFFF" w:sz="4" w:space="0"/>
            </w:tcBorders>
            <w:shd w:val="clear" w:color="auto" w:fill="D99594"/>
            <w:vAlign w:val="center"/>
          </w:tcPr>
          <w:p>
            <w:pPr>
              <w:snapToGrid w:val="0"/>
              <w:ind w:left="113" w:leftChars="47"/>
              <w:jc w:val="both"/>
              <w:rPr>
                <w:rFonts w:ascii="Arial" w:hAnsi="Arial" w:eastAsia="華康粗黑體" w:cs="Arial"/>
                <w:b/>
                <w:color w:val="FFFFFF"/>
              </w:rPr>
            </w:pPr>
            <w:r>
              <w:rPr>
                <w:rFonts w:hint="eastAsia" w:ascii="Arial" w:hAnsi="Arial" w:eastAsia="華康粗黑體" w:cs="Arial"/>
                <w:b/>
                <w:color w:val="FFFFFF"/>
              </w:rPr>
              <w:t xml:space="preserve">研  習  </w:t>
            </w:r>
            <w:r>
              <w:rPr>
                <w:rFonts w:ascii="Arial" w:hAnsi="Arial" w:eastAsia="華康粗黑體" w:cs="Arial"/>
                <w:b/>
                <w:color w:val="FFFFFF"/>
              </w:rPr>
              <w:t>日</w:t>
            </w:r>
            <w:r>
              <w:rPr>
                <w:rFonts w:hint="eastAsia" w:ascii="Arial" w:hAnsi="Arial" w:eastAsia="華康粗黑體" w:cs="Arial"/>
                <w:b/>
                <w:color w:val="FFFFFF"/>
              </w:rPr>
              <w:t xml:space="preserve">  </w:t>
            </w:r>
            <w:r>
              <w:rPr>
                <w:rFonts w:ascii="Arial" w:hAnsi="Arial" w:eastAsia="華康粗黑體" w:cs="Arial"/>
                <w:b/>
                <w:color w:val="FFFFFF"/>
              </w:rPr>
              <w:t>期</w:t>
            </w:r>
          </w:p>
        </w:tc>
        <w:tc>
          <w:tcPr>
            <w:tcW w:w="5245" w:type="dxa"/>
            <w:gridSpan w:val="4"/>
            <w:tcBorders>
              <w:top w:val="single" w:color="A6A6A6" w:sz="4" w:space="0"/>
              <w:bottom w:val="single" w:color="A6A6A6" w:sz="4" w:space="0"/>
              <w:right w:val="single" w:color="BFBFBF" w:sz="4" w:space="0"/>
            </w:tcBorders>
            <w:shd w:val="clear" w:color="auto" w:fill="F2F2F2"/>
            <w:vAlign w:val="center"/>
          </w:tcPr>
          <w:p>
            <w:pPr>
              <w:snapToGrid w:val="0"/>
              <w:ind w:left="113" w:leftChars="47"/>
              <w:jc w:val="both"/>
              <w:rPr>
                <w:rFonts w:ascii="Arial" w:hAnsi="Arial" w:eastAsia="華康中黑體" w:cs="Arial"/>
                <w:sz w:val="22"/>
                <w:szCs w:val="22"/>
              </w:rPr>
            </w:pPr>
            <w:r>
              <w:rPr>
                <w:rFonts w:hint="eastAsia" w:ascii="Arial" w:hAnsi="Arial" w:eastAsia="華康中黑體" w:cs="Arial"/>
                <w:sz w:val="22"/>
                <w:szCs w:val="22"/>
              </w:rPr>
              <w:t>2018</w:t>
            </w:r>
            <w:r>
              <w:rPr>
                <w:rFonts w:ascii="Arial" w:hAnsi="Arial" w:eastAsia="華康中黑體" w:cs="Arial"/>
                <w:sz w:val="22"/>
                <w:szCs w:val="22"/>
              </w:rPr>
              <w:t>年</w:t>
            </w:r>
            <w:r>
              <w:rPr>
                <w:rFonts w:hint="eastAsia" w:ascii="Arial" w:hAnsi="Arial" w:eastAsia="華康中黑體" w:cs="Arial"/>
                <w:sz w:val="22"/>
                <w:szCs w:val="22"/>
              </w:rPr>
              <w:t>1</w:t>
            </w:r>
            <w:r>
              <w:rPr>
                <w:rFonts w:ascii="Arial" w:hAnsi="Arial" w:eastAsia="華康中黑體" w:cs="Arial"/>
                <w:sz w:val="22"/>
                <w:szCs w:val="22"/>
              </w:rPr>
              <w:t>月</w:t>
            </w:r>
            <w:r>
              <w:rPr>
                <w:rFonts w:hint="eastAsia" w:ascii="Arial" w:hAnsi="Arial" w:eastAsia="華康中黑體" w:cs="Arial"/>
                <w:sz w:val="22"/>
                <w:szCs w:val="22"/>
              </w:rPr>
              <w:t>28</w:t>
            </w:r>
            <w:r>
              <w:rPr>
                <w:rFonts w:ascii="Arial" w:hAnsi="Arial" w:eastAsia="華康中黑體" w:cs="Arial"/>
                <w:sz w:val="22"/>
                <w:szCs w:val="22"/>
              </w:rPr>
              <w:t xml:space="preserve">日 </w:t>
            </w:r>
            <w:r>
              <w:rPr>
                <w:rFonts w:hint="eastAsia" w:ascii="Arial" w:hAnsi="Arial" w:eastAsia="華康中黑體" w:cs="Arial"/>
                <w:sz w:val="22"/>
                <w:szCs w:val="22"/>
              </w:rPr>
              <w:t>－</w:t>
            </w:r>
            <w:r>
              <w:rPr>
                <w:rFonts w:ascii="Arial" w:hAnsi="Arial" w:eastAsia="華康中黑體" w:cs="Arial"/>
                <w:sz w:val="22"/>
                <w:szCs w:val="22"/>
              </w:rPr>
              <w:t xml:space="preserve"> </w:t>
            </w:r>
            <w:r>
              <w:rPr>
                <w:rFonts w:hint="eastAsia" w:ascii="Arial" w:hAnsi="Arial" w:eastAsia="華康中黑體" w:cs="Arial"/>
                <w:sz w:val="22"/>
                <w:szCs w:val="22"/>
              </w:rPr>
              <w:t>2</w:t>
            </w:r>
            <w:r>
              <w:rPr>
                <w:rFonts w:ascii="Arial" w:hAnsi="Arial" w:eastAsia="華康中黑體" w:cs="Arial"/>
                <w:sz w:val="22"/>
                <w:szCs w:val="22"/>
              </w:rPr>
              <w:t>月</w:t>
            </w:r>
            <w:r>
              <w:rPr>
                <w:rFonts w:hint="eastAsia" w:ascii="Arial" w:hAnsi="Arial" w:eastAsia="華康中黑體" w:cs="Arial"/>
                <w:sz w:val="22"/>
                <w:szCs w:val="22"/>
              </w:rPr>
              <w:t>1</w:t>
            </w:r>
            <w:r>
              <w:rPr>
                <w:rFonts w:hint="eastAsia" w:ascii="Arial" w:hAnsi="Arial" w:eastAsia="SimSun" w:cs="Arial"/>
                <w:sz w:val="22"/>
                <w:szCs w:val="22"/>
              </w:rPr>
              <w:t>1</w:t>
            </w:r>
            <w:r>
              <w:rPr>
                <w:rFonts w:ascii="Arial" w:hAnsi="Arial" w:eastAsia="華康中黑體" w:cs="Arial"/>
                <w:sz w:val="22"/>
                <w:szCs w:val="22"/>
              </w:rPr>
              <w:t>日</w:t>
            </w:r>
            <w:r>
              <w:rPr>
                <w:rFonts w:hint="eastAsia" w:ascii="Arial" w:hAnsi="Arial" w:eastAsia="華康中黑體" w:cs="Arial"/>
                <w:sz w:val="22"/>
                <w:szCs w:val="22"/>
              </w:rPr>
              <w:t>(共1</w:t>
            </w:r>
            <w:r>
              <w:rPr>
                <w:rFonts w:hint="eastAsia" w:ascii="Arial" w:hAnsi="Arial" w:eastAsia="SimSun" w:cs="Arial"/>
                <w:sz w:val="22"/>
                <w:szCs w:val="22"/>
              </w:rPr>
              <w:t>5</w:t>
            </w:r>
            <w:r>
              <w:rPr>
                <w:rFonts w:hint="eastAsia" w:ascii="Arial" w:hAnsi="Arial" w:eastAsia="華康中黑體" w:cs="Arial"/>
                <w:sz w:val="22"/>
                <w:szCs w:val="22"/>
              </w:rPr>
              <w:t>天)</w:t>
            </w:r>
            <w:r>
              <w:rPr>
                <w:rFonts w:hint="eastAsia" w:ascii="Arial" w:hAnsi="Arial" w:eastAsia="華康中黑體" w:cs="Arial"/>
                <w:color w:val="FF0000"/>
                <w:sz w:val="22"/>
                <w:szCs w:val="22"/>
              </w:rPr>
              <w:t xml:space="preserve">  </w:t>
            </w:r>
            <w:r>
              <w:rPr>
                <w:rFonts w:hint="eastAsia" w:ascii="Arial" w:hAnsi="Arial" w:eastAsia="華康中黑體" w:cs="Arial"/>
                <w:sz w:val="22"/>
                <w:szCs w:val="22"/>
              </w:rPr>
              <w:t xml:space="preserve">  </w:t>
            </w:r>
          </w:p>
          <w:p>
            <w:pPr>
              <w:snapToGrid w:val="0"/>
              <w:jc w:val="both"/>
              <w:rPr>
                <w:rFonts w:ascii="Arial" w:hAnsi="Arial" w:eastAsia="華康中黑體" w:cs="Arial"/>
                <w:b/>
                <w:sz w:val="22"/>
              </w:rPr>
            </w:pPr>
            <w:r>
              <w:rPr>
                <w:rFonts w:hint="eastAsia" w:ascii="Arial Unicode MS" w:hAnsi="Arial Unicode MS" w:eastAsia="Arial Unicode MS" w:cs="Arial Unicode MS"/>
                <w:sz w:val="22"/>
                <w:szCs w:val="22"/>
              </w:rPr>
              <w:t>【</w:t>
            </w:r>
            <w:r>
              <w:rPr>
                <w:rFonts w:hint="eastAsia" w:ascii="Arial" w:hAnsi="Arial" w:eastAsia="華康中黑體" w:cs="Arial"/>
                <w:sz w:val="20"/>
                <w:szCs w:val="20"/>
              </w:rPr>
              <w:t>實際出發日以機位確認後為準</w:t>
            </w:r>
            <w:r>
              <w:rPr>
                <w:rFonts w:hint="eastAsia" w:ascii="Arial Unicode MS" w:hAnsi="Arial Unicode MS" w:eastAsia="Arial Unicode MS" w:cs="Arial Unicode MS"/>
                <w:sz w:val="22"/>
                <w:szCs w:val="22"/>
              </w:rPr>
              <w:t>】</w:t>
            </w:r>
          </w:p>
        </w:tc>
        <w:tc>
          <w:tcPr>
            <w:tcW w:w="992" w:type="dxa"/>
            <w:tcBorders>
              <w:top w:val="single" w:color="A6A6A6" w:sz="4" w:space="0"/>
              <w:left w:val="single" w:color="BFBFBF" w:sz="4" w:space="0"/>
              <w:bottom w:val="single" w:color="A6A6A6" w:sz="4" w:space="0"/>
              <w:right w:val="single" w:color="BFBFBF" w:sz="4" w:space="0"/>
            </w:tcBorders>
            <w:shd w:val="clear" w:color="auto" w:fill="D99594"/>
            <w:vAlign w:val="center"/>
          </w:tcPr>
          <w:p>
            <w:pPr>
              <w:widowControl/>
              <w:jc w:val="center"/>
              <w:rPr>
                <w:rFonts w:ascii="Arial" w:hAnsi="Arial" w:eastAsia="華康中黑體" w:cs="Arial"/>
                <w:b/>
                <w:sz w:val="22"/>
              </w:rPr>
            </w:pPr>
            <w:r>
              <w:rPr>
                <w:rFonts w:hint="eastAsia" w:ascii="Arial" w:hAnsi="Arial" w:eastAsia="華康粗黑體" w:cs="Arial"/>
                <w:b/>
                <w:color w:val="FFFFFF"/>
              </w:rPr>
              <w:t>餐  食</w:t>
            </w:r>
          </w:p>
        </w:tc>
        <w:tc>
          <w:tcPr>
            <w:tcW w:w="1701" w:type="dxa"/>
            <w:tcBorders>
              <w:top w:val="single" w:color="A6A6A6" w:sz="4" w:space="0"/>
              <w:left w:val="single" w:color="BFBFBF" w:sz="4" w:space="0"/>
              <w:bottom w:val="single" w:color="A6A6A6" w:sz="4" w:space="0"/>
              <w:right w:val="single" w:color="A6A6A6" w:sz="4" w:space="0"/>
            </w:tcBorders>
            <w:shd w:val="clear" w:color="auto" w:fill="F2F2F2"/>
            <w:vAlign w:val="center"/>
          </w:tcPr>
          <w:p>
            <w:pPr>
              <w:snapToGrid w:val="0"/>
              <w:ind w:left="113" w:leftChars="47"/>
              <w:jc w:val="both"/>
              <w:rPr>
                <w:rFonts w:ascii="Arial" w:hAnsi="Arial" w:eastAsia="SimSun" w:cs="Arial"/>
                <w:sz w:val="20"/>
                <w:szCs w:val="20"/>
              </w:rPr>
            </w:pPr>
            <w:r>
              <w:rPr>
                <w:rFonts w:hint="eastAsia" w:ascii="Arial" w:hAnsi="Arial" w:eastAsia="華康中黑體" w:cs="Arial"/>
                <w:sz w:val="20"/>
                <w:szCs w:val="20"/>
              </w:rPr>
              <w:t>寄宿家庭提供早晚餐</w:t>
            </w:r>
            <w:r>
              <w:rPr>
                <w:rFonts w:hint="eastAsia" w:ascii="SimSun" w:hAnsi="SimSun" w:eastAsia="SimSun" w:cs="Arial"/>
                <w:sz w:val="20"/>
                <w:szCs w:val="20"/>
              </w:rPr>
              <w:t>，</w:t>
            </w:r>
            <w:r>
              <w:rPr>
                <w:rFonts w:hint="eastAsia" w:ascii="Arial" w:hAnsi="Arial" w:eastAsia="華康中黑體" w:cs="Arial"/>
                <w:sz w:val="20"/>
                <w:szCs w:val="20"/>
              </w:rPr>
              <w:t>學校提供午餐現金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28" w:type="dxa"/>
            <w:right w:w="28" w:type="dxa"/>
          </w:tblCellMar>
        </w:tblPrEx>
        <w:trPr>
          <w:trHeight w:val="549" w:hRule="atLeast"/>
        </w:trPr>
        <w:tc>
          <w:tcPr>
            <w:tcW w:w="1985" w:type="dxa"/>
            <w:gridSpan w:val="2"/>
            <w:tcBorders>
              <w:top w:val="single" w:color="FFFFFF" w:sz="4" w:space="0"/>
              <w:bottom w:val="single" w:color="FFFFFF" w:sz="4" w:space="0"/>
            </w:tcBorders>
            <w:shd w:val="clear" w:color="auto" w:fill="D99594"/>
            <w:vAlign w:val="center"/>
          </w:tcPr>
          <w:p>
            <w:pPr>
              <w:snapToGrid w:val="0"/>
              <w:ind w:left="113" w:leftChars="47"/>
              <w:jc w:val="both"/>
              <w:rPr>
                <w:rFonts w:ascii="Arial" w:hAnsi="Arial" w:eastAsia="華康粗黑體" w:cs="Arial"/>
                <w:b/>
                <w:color w:val="FFFFFF"/>
              </w:rPr>
            </w:pPr>
            <w:r>
              <w:rPr>
                <w:rFonts w:ascii="Arial" w:hAnsi="Arial" w:eastAsia="華康粗黑體" w:cs="Arial"/>
                <w:b/>
                <w:color w:val="FFFFFF"/>
              </w:rPr>
              <w:t>適</w:t>
            </w:r>
            <w:r>
              <w:rPr>
                <w:rFonts w:hint="eastAsia" w:ascii="Arial" w:hAnsi="Arial" w:eastAsia="華康粗黑體" w:cs="Arial"/>
                <w:b/>
                <w:color w:val="FFFFFF"/>
              </w:rPr>
              <w:t xml:space="preserve">  </w:t>
            </w:r>
            <w:r>
              <w:rPr>
                <w:rFonts w:ascii="Arial" w:hAnsi="Arial" w:eastAsia="華康粗黑體" w:cs="Arial"/>
                <w:b/>
                <w:color w:val="FFFFFF"/>
              </w:rPr>
              <w:t>合</w:t>
            </w:r>
            <w:r>
              <w:rPr>
                <w:rFonts w:hint="eastAsia" w:ascii="Arial" w:hAnsi="Arial" w:eastAsia="華康粗黑體" w:cs="Arial"/>
                <w:b/>
                <w:color w:val="FFFFFF"/>
              </w:rPr>
              <w:t xml:space="preserve">  </w:t>
            </w:r>
            <w:r>
              <w:rPr>
                <w:rFonts w:ascii="Arial" w:hAnsi="Arial" w:eastAsia="華康粗黑體" w:cs="Arial"/>
                <w:b/>
                <w:color w:val="FFFFFF"/>
              </w:rPr>
              <w:t>年</w:t>
            </w:r>
            <w:r>
              <w:rPr>
                <w:rFonts w:hint="eastAsia" w:ascii="Arial" w:hAnsi="Arial" w:eastAsia="華康粗黑體" w:cs="Arial"/>
                <w:b/>
                <w:color w:val="FFFFFF"/>
              </w:rPr>
              <w:t xml:space="preserve">  </w:t>
            </w:r>
            <w:r>
              <w:rPr>
                <w:rFonts w:ascii="Arial" w:hAnsi="Arial" w:eastAsia="華康粗黑體" w:cs="Arial"/>
                <w:b/>
                <w:color w:val="FFFFFF"/>
              </w:rPr>
              <w:t>齡</w:t>
            </w:r>
          </w:p>
        </w:tc>
        <w:tc>
          <w:tcPr>
            <w:tcW w:w="5245" w:type="dxa"/>
            <w:gridSpan w:val="4"/>
            <w:tcBorders>
              <w:top w:val="single" w:color="A6A6A6" w:sz="4" w:space="0"/>
              <w:bottom w:val="single" w:color="A6A6A6" w:sz="4" w:space="0"/>
              <w:right w:val="single" w:color="BFBFBF" w:sz="4" w:space="0"/>
            </w:tcBorders>
            <w:shd w:val="clear" w:color="auto" w:fill="F2F2F2"/>
            <w:vAlign w:val="center"/>
          </w:tcPr>
          <w:p>
            <w:pPr>
              <w:snapToGrid w:val="0"/>
              <w:ind w:left="113" w:leftChars="47"/>
              <w:jc w:val="both"/>
              <w:rPr>
                <w:rFonts w:ascii="Arial" w:hAnsi="Arial" w:eastAsia="華康中黑體" w:cs="Arial"/>
                <w:b/>
                <w:sz w:val="22"/>
              </w:rPr>
            </w:pPr>
            <w:r>
              <w:rPr>
                <w:rFonts w:hint="eastAsia" w:ascii="Arial" w:hAnsi="Arial" w:eastAsia="華康中黑體" w:cs="Arial"/>
                <w:sz w:val="22"/>
                <w:szCs w:val="22"/>
              </w:rPr>
              <w:t xml:space="preserve">12-17歲    </w:t>
            </w:r>
            <w:r>
              <w:rPr>
                <w:rFonts w:hint="eastAsia" w:ascii="Arial" w:hAnsi="Arial" w:eastAsia="華康中黑體" w:cs="Arial"/>
                <w:sz w:val="20"/>
                <w:szCs w:val="22"/>
              </w:rPr>
              <w:t>（本團15人以上即成團，40人為上限）</w:t>
            </w:r>
          </w:p>
        </w:tc>
        <w:tc>
          <w:tcPr>
            <w:tcW w:w="992" w:type="dxa"/>
            <w:tcBorders>
              <w:top w:val="single" w:color="A6A6A6" w:sz="4" w:space="0"/>
              <w:left w:val="single" w:color="BFBFBF" w:sz="4" w:space="0"/>
              <w:bottom w:val="single" w:color="A6A6A6" w:sz="4" w:space="0"/>
              <w:right w:val="single" w:color="BFBFBF" w:sz="4" w:space="0"/>
            </w:tcBorders>
            <w:shd w:val="clear" w:color="auto" w:fill="D99594"/>
            <w:vAlign w:val="center"/>
          </w:tcPr>
          <w:p>
            <w:pPr>
              <w:snapToGrid w:val="0"/>
              <w:jc w:val="center"/>
              <w:rPr>
                <w:rFonts w:ascii="Arial" w:hAnsi="Arial" w:eastAsia="華康中黑體" w:cs="Arial"/>
                <w:b/>
                <w:sz w:val="22"/>
              </w:rPr>
            </w:pPr>
            <w:r>
              <w:rPr>
                <w:rFonts w:hint="eastAsia" w:ascii="Arial" w:hAnsi="Arial" w:eastAsia="華康粗黑體" w:cs="Arial"/>
                <w:b/>
                <w:color w:val="FFFFFF"/>
              </w:rPr>
              <w:t>交  通</w:t>
            </w:r>
          </w:p>
        </w:tc>
        <w:tc>
          <w:tcPr>
            <w:tcW w:w="1701" w:type="dxa"/>
            <w:tcBorders>
              <w:top w:val="single" w:color="A6A6A6" w:sz="4" w:space="0"/>
              <w:left w:val="single" w:color="BFBFBF" w:sz="4" w:space="0"/>
              <w:bottom w:val="single" w:color="A6A6A6" w:sz="4" w:space="0"/>
              <w:right w:val="single" w:color="A6A6A6" w:sz="4" w:space="0"/>
            </w:tcBorders>
            <w:shd w:val="clear" w:color="auto" w:fill="F2F2F2"/>
            <w:vAlign w:val="center"/>
          </w:tcPr>
          <w:p>
            <w:pPr>
              <w:snapToGrid w:val="0"/>
              <w:ind w:left="113" w:leftChars="47"/>
              <w:jc w:val="both"/>
              <w:rPr>
                <w:rFonts w:ascii="Arial" w:hAnsi="Arial" w:eastAsia="華康中黑體" w:cs="Arial"/>
                <w:sz w:val="22"/>
                <w:szCs w:val="22"/>
              </w:rPr>
            </w:pPr>
            <w:r>
              <w:rPr>
                <w:rFonts w:hint="eastAsia" w:ascii="Arial" w:hAnsi="Arial" w:eastAsia="華康中黑體" w:cs="Arial"/>
                <w:sz w:val="20"/>
                <w:szCs w:val="20"/>
              </w:rPr>
              <w:t>依行程安排大眾交通運輸工具或遊覽車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28" w:type="dxa"/>
            <w:right w:w="28" w:type="dxa"/>
          </w:tblCellMar>
        </w:tblPrEx>
        <w:trPr>
          <w:trHeight w:val="549" w:hRule="atLeast"/>
        </w:trPr>
        <w:tc>
          <w:tcPr>
            <w:tcW w:w="1985" w:type="dxa"/>
            <w:gridSpan w:val="2"/>
            <w:tcBorders>
              <w:top w:val="single" w:color="FFFFFF" w:sz="4" w:space="0"/>
              <w:bottom w:val="single" w:color="FFFFFF" w:sz="4" w:space="0"/>
            </w:tcBorders>
            <w:shd w:val="clear" w:color="auto" w:fill="D99594"/>
            <w:vAlign w:val="center"/>
          </w:tcPr>
          <w:p>
            <w:pPr>
              <w:snapToGrid w:val="0"/>
              <w:ind w:left="113" w:leftChars="47"/>
              <w:jc w:val="both"/>
              <w:rPr>
                <w:rFonts w:ascii="Arial" w:hAnsi="Arial" w:eastAsia="華康粗黑體" w:cs="Arial"/>
                <w:b/>
                <w:color w:val="FFFFFF"/>
              </w:rPr>
            </w:pPr>
            <w:r>
              <w:rPr>
                <w:rFonts w:hint="eastAsia" w:ascii="Arial" w:hAnsi="Arial" w:eastAsia="華康粗黑體" w:cs="Arial"/>
                <w:b/>
                <w:color w:val="FFFFFF"/>
              </w:rPr>
              <w:t>住          宿</w:t>
            </w:r>
          </w:p>
        </w:tc>
        <w:tc>
          <w:tcPr>
            <w:tcW w:w="7938" w:type="dxa"/>
            <w:gridSpan w:val="6"/>
            <w:tcBorders>
              <w:top w:val="single" w:color="A6A6A6" w:sz="4" w:space="0"/>
              <w:bottom w:val="single" w:color="A6A6A6" w:sz="4" w:space="0"/>
              <w:right w:val="single" w:color="A6A6A6" w:sz="4" w:space="0"/>
            </w:tcBorders>
            <w:shd w:val="clear" w:color="auto" w:fill="F2F2F2"/>
            <w:vAlign w:val="center"/>
          </w:tcPr>
          <w:p>
            <w:pPr>
              <w:snapToGrid w:val="0"/>
              <w:ind w:left="113" w:leftChars="47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hint="eastAsia" w:ascii="Arial" w:hAnsi="Arial" w:eastAsia="華康中黑體" w:cs="Arial"/>
                <w:sz w:val="22"/>
                <w:szCs w:val="22"/>
              </w:rPr>
              <w:t>研習期間：寄宿家庭(依照寄宿家庭)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28" w:type="dxa"/>
            <w:right w:w="28" w:type="dxa"/>
          </w:tblCellMar>
        </w:tblPrEx>
        <w:trPr>
          <w:trHeight w:val="445" w:hRule="atLeast"/>
        </w:trPr>
        <w:tc>
          <w:tcPr>
            <w:tcW w:w="1985" w:type="dxa"/>
            <w:gridSpan w:val="2"/>
            <w:tcBorders>
              <w:top w:val="single" w:color="FFFFFF" w:sz="4" w:space="0"/>
              <w:bottom w:val="single" w:color="FFFFFF" w:sz="4" w:space="0"/>
            </w:tcBorders>
            <w:shd w:val="clear" w:color="auto" w:fill="D99594"/>
            <w:vAlign w:val="center"/>
          </w:tcPr>
          <w:p>
            <w:pPr>
              <w:snapToGrid w:val="0"/>
              <w:ind w:left="113" w:leftChars="47"/>
              <w:jc w:val="both"/>
              <w:rPr>
                <w:rFonts w:ascii="Arial" w:hAnsi="Arial" w:eastAsia="華康中黑體" w:cs="Arial"/>
                <w:b/>
                <w:color w:val="FFFFFF"/>
              </w:rPr>
            </w:pPr>
            <w:r>
              <w:rPr>
                <w:rFonts w:hint="eastAsia" w:ascii="Arial" w:hAnsi="Arial" w:eastAsia="華康中黑體" w:cs="Arial"/>
                <w:b/>
                <w:color w:val="FFFFFF"/>
              </w:rPr>
              <w:t>現 金 優 惠 價</w:t>
            </w:r>
          </w:p>
        </w:tc>
        <w:tc>
          <w:tcPr>
            <w:tcW w:w="5245" w:type="dxa"/>
            <w:gridSpan w:val="4"/>
            <w:tcBorders>
              <w:top w:val="single" w:color="A6A6A6" w:sz="4" w:space="0"/>
              <w:right w:val="single" w:color="A6A6A6" w:sz="4" w:space="0"/>
            </w:tcBorders>
            <w:shd w:val="clear" w:color="auto" w:fill="F2F2F2"/>
            <w:vAlign w:val="center"/>
          </w:tcPr>
          <w:p>
            <w:pPr>
              <w:snapToGrid w:val="0"/>
              <w:ind w:firstLine="220" w:firstLineChars="100"/>
              <w:jc w:val="both"/>
              <w:rPr>
                <w:rFonts w:ascii="Arial" w:hAnsi="Arial" w:eastAsia="華康中黑體" w:cs="Arial"/>
                <w:sz w:val="22"/>
              </w:rPr>
            </w:pPr>
            <w:r>
              <w:rPr>
                <w:rFonts w:hint="eastAsia" w:ascii="Arial" w:hAnsi="Arial" w:eastAsia="華康中黑體" w:cs="Arial"/>
                <w:sz w:val="22"/>
              </w:rPr>
              <w:t>NTD 136,800.-</w:t>
            </w:r>
          </w:p>
        </w:tc>
        <w:tc>
          <w:tcPr>
            <w:tcW w:w="2693" w:type="dxa"/>
            <w:gridSpan w:val="2"/>
            <w:vMerge w:val="restart"/>
            <w:tcBorders>
              <w:top w:val="single" w:color="A6A6A6" w:sz="4" w:space="0"/>
              <w:left w:val="single" w:color="A6A6A6" w:sz="4" w:space="0"/>
              <w:right w:val="single" w:color="A6A6A6" w:sz="4" w:space="0"/>
            </w:tcBorders>
            <w:shd w:val="clear" w:color="auto" w:fill="F2F2F2"/>
            <w:vAlign w:val="center"/>
          </w:tcPr>
          <w:p>
            <w:pPr>
              <w:snapToGrid w:val="0"/>
              <w:ind w:left="113" w:leftChars="47" w:right="113" w:rightChars="47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hint="eastAsia" w:ascii="Arial" w:hAnsi="Arial" w:eastAsia="華康中黑體" w:cs="Arial"/>
                <w:sz w:val="20"/>
                <w:szCs w:val="20"/>
              </w:rPr>
              <w:t>*團費以新台幣固定報價，不會因市場上匯率及機票稅金的變動風險而調漲團費</w:t>
            </w:r>
          </w:p>
          <w:p>
            <w:pPr>
              <w:snapToGrid w:val="0"/>
              <w:ind w:left="113" w:leftChars="47" w:right="113" w:rightChars="47"/>
              <w:jc w:val="both"/>
              <w:rPr>
                <w:rFonts w:ascii="Arial" w:hAnsi="Arial" w:eastAsia="華康中黑體" w:cs="Arial"/>
                <w:sz w:val="22"/>
              </w:rPr>
            </w:pPr>
            <w:r>
              <w:rPr>
                <w:rFonts w:hint="eastAsia" w:ascii="Arial" w:hAnsi="Arial" w:eastAsia="華康中黑體" w:cs="Arial"/>
                <w:sz w:val="20"/>
                <w:szCs w:val="20"/>
              </w:rPr>
              <w:t>*費用不含護照費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28" w:type="dxa"/>
            <w:right w:w="28" w:type="dxa"/>
          </w:tblCellMar>
        </w:tblPrEx>
        <w:trPr>
          <w:trHeight w:val="445" w:hRule="atLeast"/>
        </w:trPr>
        <w:tc>
          <w:tcPr>
            <w:tcW w:w="1985" w:type="dxa"/>
            <w:gridSpan w:val="2"/>
            <w:tcBorders>
              <w:top w:val="single" w:color="FFFFFF" w:sz="4" w:space="0"/>
              <w:bottom w:val="single" w:color="FFFFFF" w:sz="4" w:space="0"/>
            </w:tcBorders>
            <w:shd w:val="clear" w:color="auto" w:fill="D99594"/>
            <w:vAlign w:val="center"/>
          </w:tcPr>
          <w:p>
            <w:pPr>
              <w:snapToGrid w:val="0"/>
              <w:ind w:left="113" w:leftChars="47"/>
              <w:jc w:val="both"/>
              <w:rPr>
                <w:rFonts w:ascii="Arial" w:hAnsi="Arial" w:eastAsia="華康中黑體" w:cs="Arial"/>
                <w:b/>
                <w:color w:val="FFFFFF"/>
              </w:rPr>
            </w:pPr>
            <w:r>
              <w:rPr>
                <w:rFonts w:hint="eastAsia" w:ascii="Arial" w:hAnsi="Arial" w:eastAsia="華康中黑體" w:cs="Arial"/>
                <w:b/>
                <w:color w:val="FFFFFF"/>
              </w:rPr>
              <w:t>11/30 前 報 名</w:t>
            </w:r>
          </w:p>
        </w:tc>
        <w:tc>
          <w:tcPr>
            <w:tcW w:w="5245" w:type="dxa"/>
            <w:gridSpan w:val="4"/>
            <w:tcBorders>
              <w:right w:val="single" w:color="A6A6A6" w:sz="4" w:space="0"/>
            </w:tcBorders>
            <w:shd w:val="clear" w:color="auto" w:fill="F2F2F2"/>
            <w:vAlign w:val="center"/>
          </w:tcPr>
          <w:p>
            <w:pPr>
              <w:snapToGrid w:val="0"/>
              <w:ind w:left="120" w:leftChars="50"/>
              <w:rPr>
                <w:rFonts w:ascii="Arial" w:hAnsi="Arial" w:eastAsia="華康中黑體" w:cs="Arial"/>
                <w:sz w:val="22"/>
                <w:szCs w:val="22"/>
              </w:rPr>
            </w:pPr>
            <w:r>
              <w:rPr>
                <w:rFonts w:ascii="Arial" w:hAnsi="Arial" w:eastAsia="華康中黑體" w:cs="Arial"/>
                <w:sz w:val="22"/>
                <w:szCs w:val="22"/>
              </w:rPr>
              <w:t xml:space="preserve"> </w:t>
            </w:r>
            <w:r>
              <w:rPr>
                <w:rFonts w:hint="eastAsia" w:ascii="Arial" w:hAnsi="Arial" w:eastAsia="華康中黑體" w:cs="Arial"/>
                <w:sz w:val="22"/>
              </w:rPr>
              <w:t>NTD 131,800.-</w:t>
            </w:r>
          </w:p>
        </w:tc>
        <w:tc>
          <w:tcPr>
            <w:tcW w:w="2693" w:type="dxa"/>
            <w:gridSpan w:val="2"/>
            <w:vMerge w:val="continue"/>
            <w:tcBorders>
              <w:left w:val="single" w:color="A6A6A6" w:sz="4" w:space="0"/>
              <w:right w:val="single" w:color="A6A6A6" w:sz="4" w:space="0"/>
            </w:tcBorders>
            <w:shd w:val="clear" w:color="auto" w:fill="F2F2F2"/>
            <w:vAlign w:val="center"/>
          </w:tcPr>
          <w:p>
            <w:pPr>
              <w:snapToGrid w:val="0"/>
              <w:ind w:left="113" w:leftChars="47" w:right="113" w:rightChars="47"/>
              <w:rPr>
                <w:rFonts w:ascii="Arial" w:hAnsi="Arial" w:eastAsia="華康中黑體" w:cs="Arial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28" w:type="dxa"/>
            <w:right w:w="28" w:type="dxa"/>
          </w:tblCellMar>
        </w:tblPrEx>
        <w:trPr>
          <w:trHeight w:val="532" w:hRule="atLeast"/>
        </w:trPr>
        <w:tc>
          <w:tcPr>
            <w:tcW w:w="9923" w:type="dxa"/>
            <w:gridSpan w:val="8"/>
            <w:tcBorders>
              <w:top w:val="single" w:color="FFFFFF" w:sz="4" w:space="0"/>
              <w:right w:val="single" w:color="A6A6A6" w:sz="4" w:space="0"/>
            </w:tcBorders>
            <w:shd w:val="clear" w:color="auto" w:fill="D99594"/>
            <w:vAlign w:val="center"/>
          </w:tcPr>
          <w:p>
            <w:pPr>
              <w:jc w:val="center"/>
              <w:rPr>
                <w:rFonts w:ascii="Arial" w:hAnsi="Arial" w:eastAsia="華康粗黑體" w:cs="Arial"/>
                <w:b/>
                <w:color w:val="FFFFFF"/>
                <w:sz w:val="26"/>
                <w:szCs w:val="26"/>
                <w:shd w:val="clear" w:color="auto" w:fill="000000"/>
              </w:rPr>
            </w:pPr>
            <w:r>
              <w:rPr>
                <w:rFonts w:hint="eastAsia" w:ascii="Arial" w:hAnsi="Arial" w:eastAsia="華康粗黑體" w:cs="Arial"/>
                <w:b/>
                <w:color w:val="FFFFFF"/>
                <w:sz w:val="26"/>
                <w:szCs w:val="26"/>
              </w:rPr>
              <w:t>嚴 選 特 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09" w:type="dxa"/>
            <w:vMerge w:val="restart"/>
            <w:tcBorders>
              <w:top w:val="nil"/>
              <w:left w:val="single" w:color="FFFFFF" w:sz="4" w:space="0"/>
              <w:right w:val="single" w:color="E5B8B7" w:sz="4" w:space="0"/>
            </w:tcBorders>
            <w:shd w:val="clear" w:color="auto" w:fill="E5B8B7"/>
            <w:vAlign w:val="center"/>
          </w:tcPr>
          <w:p>
            <w:pPr>
              <w:jc w:val="center"/>
              <w:rPr>
                <w:rFonts w:ascii="華康儷中黑(P)" w:eastAsia="華康儷中黑(P)"/>
              </w:rPr>
            </w:pPr>
            <w:r>
              <w:rPr>
                <w:rFonts w:hint="eastAsia" w:ascii="華康儷中黑(P)" w:eastAsia="華康儷中黑(P)"/>
                <w:sz w:val="44"/>
              </w:rPr>
              <w:t>1</w:t>
            </w:r>
          </w:p>
        </w:tc>
        <w:tc>
          <w:tcPr>
            <w:tcW w:w="3969" w:type="dxa"/>
            <w:gridSpan w:val="2"/>
            <w:tcBorders>
              <w:top w:val="nil"/>
              <w:left w:val="single" w:color="E5B8B7" w:sz="4" w:space="0"/>
              <w:bottom w:val="single" w:color="E5B8B7" w:sz="4" w:space="0"/>
              <w:right w:val="single" w:color="FFFFFF" w:sz="4" w:space="0"/>
            </w:tcBorders>
            <w:shd w:val="clear" w:color="auto" w:fill="E5B8B7"/>
            <w:vAlign w:val="top"/>
          </w:tcPr>
          <w:p>
            <w:pPr>
              <w:rPr>
                <w:b/>
              </w:rPr>
            </w:pPr>
            <w:r>
              <w:rPr>
                <w:rFonts w:hint="eastAsia" w:ascii="Arial" w:hAnsi="Arial" w:eastAsia="華康中黑體" w:cs="Arial"/>
                <w:b/>
                <w:sz w:val="22"/>
                <w:szCs w:val="22"/>
              </w:rPr>
              <w:t>體驗當地寄宿家庭生活</w:t>
            </w:r>
          </w:p>
        </w:tc>
        <w:tc>
          <w:tcPr>
            <w:tcW w:w="709" w:type="dxa"/>
            <w:vMerge w:val="restart"/>
            <w:tcBorders>
              <w:top w:val="nil"/>
              <w:left w:val="single" w:color="FFFFFF" w:sz="4" w:space="0"/>
              <w:right w:val="single" w:color="E5B8B7" w:sz="4" w:space="0"/>
            </w:tcBorders>
            <w:shd w:val="clear" w:color="auto" w:fill="E5B8B7"/>
            <w:vAlign w:val="center"/>
          </w:tcPr>
          <w:p>
            <w:pPr>
              <w:jc w:val="center"/>
              <w:rPr>
                <w:rFonts w:ascii="華康儷中黑(P)" w:eastAsia="華康儷中黑(P)"/>
              </w:rPr>
            </w:pPr>
            <w:r>
              <w:rPr>
                <w:rFonts w:hint="eastAsia" w:ascii="華康儷中黑(P)" w:eastAsia="華康儷中黑(P)"/>
                <w:sz w:val="44"/>
              </w:rPr>
              <w:t>３</w:t>
            </w:r>
          </w:p>
        </w:tc>
        <w:tc>
          <w:tcPr>
            <w:tcW w:w="4536" w:type="dxa"/>
            <w:gridSpan w:val="4"/>
            <w:tcBorders>
              <w:top w:val="nil"/>
              <w:left w:val="single" w:color="E5B8B7" w:sz="4" w:space="0"/>
              <w:bottom w:val="single" w:color="E5B8B7" w:sz="4" w:space="0"/>
              <w:right w:val="single" w:color="BFBFBF" w:sz="4" w:space="0"/>
            </w:tcBorders>
            <w:shd w:val="clear" w:color="auto" w:fill="E5B8B7"/>
            <w:vAlign w:val="top"/>
          </w:tcPr>
          <w:p>
            <w:pPr>
              <w:rPr>
                <w:sz w:val="22"/>
              </w:rPr>
            </w:pPr>
            <w:r>
              <w:rPr>
                <w:rFonts w:hint="eastAsia" w:ascii="Arial" w:hAnsi="Arial" w:eastAsia="華康中黑體" w:cs="Arial"/>
                <w:b/>
                <w:sz w:val="22"/>
                <w:szCs w:val="22"/>
              </w:rPr>
              <w:t>優質國際課程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</w:trPr>
        <w:tc>
          <w:tcPr>
            <w:tcW w:w="709" w:type="dxa"/>
            <w:vMerge w:val="continue"/>
            <w:tcBorders>
              <w:left w:val="single" w:color="FFFFFF" w:sz="4" w:space="0"/>
              <w:bottom w:val="single" w:color="FFFFFF" w:sz="4" w:space="0"/>
              <w:right w:val="single" w:color="E5B8B7" w:sz="4" w:space="0"/>
            </w:tcBorders>
            <w:shd w:val="clear" w:color="auto" w:fill="E5B8B7"/>
            <w:vAlign w:val="center"/>
          </w:tcPr>
          <w:p>
            <w:pPr>
              <w:jc w:val="center"/>
              <w:rPr>
                <w:rFonts w:ascii="華康儷中黑(P)" w:eastAsia="華康儷中黑(P)"/>
                <w:sz w:val="44"/>
              </w:rPr>
            </w:pPr>
          </w:p>
        </w:tc>
        <w:tc>
          <w:tcPr>
            <w:tcW w:w="3969" w:type="dxa"/>
            <w:gridSpan w:val="2"/>
            <w:tcBorders>
              <w:top w:val="single" w:color="E5B8B7" w:sz="4" w:space="0"/>
              <w:left w:val="single" w:color="E5B8B7" w:sz="4" w:space="0"/>
              <w:bottom w:val="single" w:color="FFFFFF" w:sz="4" w:space="0"/>
              <w:right w:val="single" w:color="FFFFFF" w:sz="4" w:space="0"/>
            </w:tcBorders>
            <w:shd w:val="clear" w:color="auto" w:fill="auto"/>
            <w:vAlign w:val="top"/>
          </w:tcPr>
          <w:p>
            <w:pPr>
              <w:snapToGrid w:val="0"/>
              <w:spacing w:line="276" w:lineRule="auto"/>
              <w:ind w:right="113" w:rightChars="47"/>
              <w:jc w:val="both"/>
              <w:rPr>
                <w:rFonts w:ascii="Arial" w:hAnsi="Arial" w:eastAsia="SimSun" w:cs="Arial"/>
                <w:sz w:val="20"/>
                <w:szCs w:val="22"/>
              </w:rPr>
            </w:pPr>
            <w:r>
              <w:rPr>
                <w:rFonts w:hint="eastAsia" w:ascii="Arial" w:hAnsi="Arial" w:eastAsia="華康中黑體" w:cs="Arial"/>
                <w:sz w:val="20"/>
                <w:szCs w:val="22"/>
              </w:rPr>
              <w:t>融入寄宿家庭，深入體驗當地文化生活</w:t>
            </w:r>
          </w:p>
        </w:tc>
        <w:tc>
          <w:tcPr>
            <w:tcW w:w="709" w:type="dxa"/>
            <w:vMerge w:val="continue"/>
            <w:tcBorders>
              <w:left w:val="single" w:color="FFFFFF" w:sz="4" w:space="0"/>
              <w:bottom w:val="single" w:color="FFFFFF" w:sz="4" w:space="0"/>
              <w:right w:val="single" w:color="E5B8B7" w:sz="4" w:space="0"/>
            </w:tcBorders>
            <w:shd w:val="clear" w:color="auto" w:fill="E5B8B7"/>
            <w:vAlign w:val="center"/>
          </w:tcPr>
          <w:p>
            <w:pPr>
              <w:jc w:val="center"/>
              <w:rPr>
                <w:rFonts w:ascii="華康儷中黑(P)" w:eastAsia="華康儷中黑(P)"/>
                <w:sz w:val="44"/>
              </w:rPr>
            </w:pPr>
          </w:p>
        </w:tc>
        <w:tc>
          <w:tcPr>
            <w:tcW w:w="4536" w:type="dxa"/>
            <w:gridSpan w:val="4"/>
            <w:tcBorders>
              <w:top w:val="single" w:color="E5B8B7" w:sz="4" w:space="0"/>
              <w:left w:val="single" w:color="E5B8B7" w:sz="4" w:space="0"/>
              <w:bottom w:val="single" w:color="FFFFFF" w:sz="4" w:space="0"/>
              <w:right w:val="single" w:color="BFBFBF" w:sz="4" w:space="0"/>
            </w:tcBorders>
            <w:vAlign w:val="top"/>
          </w:tcPr>
          <w:p>
            <w:pPr>
              <w:rPr>
                <w:rFonts w:ascii="Arial" w:hAnsi="Arial" w:eastAsia="SimSun" w:cs="Arial"/>
                <w:sz w:val="20"/>
                <w:szCs w:val="22"/>
              </w:rPr>
            </w:pPr>
            <w:r>
              <w:rPr>
                <w:rFonts w:ascii="Arial" w:hAnsi="Arial" w:eastAsia="華康中黑體" w:cs="Arial"/>
                <w:sz w:val="20"/>
                <w:szCs w:val="22"/>
              </w:rPr>
              <w:t>小班制授課，多元化的課程內容，生動活潑的教學方式，給學生一個難忘的英語學習體驗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09" w:type="dxa"/>
            <w:vMerge w:val="restart"/>
            <w:tcBorders>
              <w:top w:val="single" w:color="FFFFFF" w:sz="4" w:space="0"/>
              <w:left w:val="single" w:color="FFFFFF" w:sz="4" w:space="0"/>
              <w:right w:val="single" w:color="E5B8B7" w:sz="4" w:space="0"/>
            </w:tcBorders>
            <w:shd w:val="clear" w:color="auto" w:fill="E5B8B7"/>
            <w:vAlign w:val="center"/>
          </w:tcPr>
          <w:p>
            <w:pPr>
              <w:jc w:val="center"/>
              <w:rPr>
                <w:rFonts w:ascii="華康儷中黑(P)" w:eastAsia="華康儷中黑(P)"/>
              </w:rPr>
            </w:pPr>
            <w:r>
              <w:rPr>
                <w:rFonts w:hint="eastAsia" w:ascii="華康儷中黑(P)" w:eastAsia="華康儷中黑(P)"/>
                <w:sz w:val="44"/>
              </w:rPr>
              <w:t>2</w:t>
            </w:r>
          </w:p>
        </w:tc>
        <w:tc>
          <w:tcPr>
            <w:tcW w:w="3969" w:type="dxa"/>
            <w:gridSpan w:val="2"/>
            <w:tcBorders>
              <w:top w:val="single" w:color="FFFFFF" w:sz="4" w:space="0"/>
              <w:left w:val="single" w:color="E5B8B7" w:sz="4" w:space="0"/>
              <w:bottom w:val="single" w:color="E5B8B7" w:sz="4" w:space="0"/>
              <w:right w:val="single" w:color="FFFFFF" w:sz="4" w:space="0"/>
            </w:tcBorders>
            <w:shd w:val="clear" w:color="auto" w:fill="E5B8B7"/>
            <w:vAlign w:val="center"/>
          </w:tcPr>
          <w:p>
            <w:pPr>
              <w:jc w:val="both"/>
              <w:rPr>
                <w:sz w:val="22"/>
              </w:rPr>
            </w:pPr>
            <w:r>
              <w:rPr>
                <w:rFonts w:hint="eastAsia" w:ascii="Arial" w:hAnsi="Arial" w:eastAsia="華康中黑體" w:cs="Arial"/>
                <w:b/>
                <w:sz w:val="22"/>
                <w:szCs w:val="22"/>
              </w:rPr>
              <w:t>深入聖地牙哥</w:t>
            </w:r>
          </w:p>
        </w:tc>
        <w:tc>
          <w:tcPr>
            <w:tcW w:w="709" w:type="dxa"/>
            <w:vMerge w:val="restart"/>
            <w:tcBorders>
              <w:top w:val="single" w:color="FFFFFF" w:sz="4" w:space="0"/>
              <w:left w:val="single" w:color="FFFFFF" w:sz="4" w:space="0"/>
              <w:right w:val="single" w:color="E5B8B7" w:sz="4" w:space="0"/>
            </w:tcBorders>
            <w:shd w:val="clear" w:color="auto" w:fill="E5B8B7"/>
            <w:vAlign w:val="center"/>
          </w:tcPr>
          <w:p>
            <w:pPr>
              <w:jc w:val="center"/>
              <w:rPr>
                <w:rFonts w:ascii="華康儷中黑(P)" w:eastAsia="華康儷中黑(P)"/>
              </w:rPr>
            </w:pPr>
            <w:r>
              <w:rPr>
                <w:rFonts w:hint="eastAsia" w:ascii="華康儷中黑(P)" w:eastAsia="華康儷中黑(P)"/>
                <w:sz w:val="44"/>
              </w:rPr>
              <w:t>４</w:t>
            </w:r>
          </w:p>
        </w:tc>
        <w:tc>
          <w:tcPr>
            <w:tcW w:w="4536" w:type="dxa"/>
            <w:gridSpan w:val="4"/>
            <w:tcBorders>
              <w:top w:val="single" w:color="FFFFFF" w:sz="4" w:space="0"/>
              <w:left w:val="single" w:color="E5B8B7" w:sz="4" w:space="0"/>
              <w:bottom w:val="single" w:color="E5B8B7" w:sz="4" w:space="0"/>
              <w:right w:val="single" w:color="BFBFBF" w:sz="4" w:space="0"/>
            </w:tcBorders>
            <w:shd w:val="clear" w:color="auto" w:fill="E5B8B7"/>
            <w:vAlign w:val="center"/>
          </w:tcPr>
          <w:p>
            <w:pPr>
              <w:jc w:val="both"/>
              <w:rPr>
                <w:rFonts w:eastAsia="SimSun"/>
                <w:sz w:val="22"/>
              </w:rPr>
            </w:pPr>
            <w:r>
              <w:rPr>
                <w:rFonts w:hint="eastAsia" w:ascii="Arial" w:hAnsi="Arial" w:eastAsia="華康中黑體" w:cs="Arial"/>
                <w:b/>
                <w:sz w:val="22"/>
                <w:szCs w:val="22"/>
              </w:rPr>
              <w:t>超實用贈送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709" w:type="dxa"/>
            <w:vMerge w:val="continue"/>
            <w:tcBorders>
              <w:left w:val="single" w:color="FFFFFF" w:sz="4" w:space="0"/>
              <w:bottom w:val="single" w:color="FFFFFF" w:sz="4" w:space="0"/>
              <w:right w:val="single" w:color="E5B8B7" w:sz="4" w:space="0"/>
            </w:tcBorders>
            <w:shd w:val="clear" w:color="auto" w:fill="E5B8B7"/>
            <w:vAlign w:val="center"/>
          </w:tcPr>
          <w:p>
            <w:pPr>
              <w:jc w:val="center"/>
              <w:rPr>
                <w:rFonts w:ascii="華康儷中黑(P)" w:eastAsia="華康儷中黑(P)"/>
                <w:sz w:val="44"/>
              </w:rPr>
            </w:pPr>
          </w:p>
        </w:tc>
        <w:tc>
          <w:tcPr>
            <w:tcW w:w="3969" w:type="dxa"/>
            <w:gridSpan w:val="2"/>
            <w:tcBorders>
              <w:top w:val="single" w:color="E5B8B7" w:sz="4" w:space="0"/>
              <w:left w:val="single" w:color="E5B8B7" w:sz="4" w:space="0"/>
              <w:bottom w:val="single" w:color="FFFFFF" w:sz="4" w:space="0"/>
              <w:right w:val="single" w:color="FFFFFF" w:sz="4" w:space="0"/>
            </w:tcBorders>
            <w:shd w:val="clear" w:color="auto" w:fill="auto"/>
            <w:vAlign w:val="top"/>
          </w:tcPr>
          <w:p>
            <w:pPr>
              <w:rPr>
                <w:rFonts w:ascii="Arial" w:hAnsi="Arial" w:eastAsia="SimSun" w:cs="Arial"/>
                <w:b/>
                <w:sz w:val="20"/>
                <w:szCs w:val="22"/>
              </w:rPr>
            </w:pPr>
            <w:r>
              <w:rPr>
                <w:rFonts w:hint="eastAsia" w:ascii="Arial" w:hAnsi="Arial" w:eastAsia="華康中黑體" w:cs="Arial"/>
                <w:sz w:val="20"/>
                <w:szCs w:val="22"/>
              </w:rPr>
              <w:t>探訪聖地亞哥熱門打卡景點:</w:t>
            </w:r>
            <w:r>
              <w:rPr>
                <w:rFonts w:hint="eastAsia" w:ascii="SimSun" w:hAnsi="SimSun" w:eastAsia="SimSun" w:cs="Arial"/>
                <w:sz w:val="20"/>
                <w:szCs w:val="22"/>
              </w:rPr>
              <w:t>，</w:t>
            </w:r>
            <w:r>
              <w:rPr>
                <w:rFonts w:hint="eastAsia" w:ascii="Arial" w:hAnsi="Arial" w:eastAsia="華康中黑體" w:cs="Arial"/>
                <w:sz w:val="20"/>
                <w:szCs w:val="22"/>
              </w:rPr>
              <w:t>帶你體驗聖地牙哥這一多元文化匯聚之城</w:t>
            </w:r>
            <w:r>
              <w:rPr>
                <w:rFonts w:hint="eastAsia" w:ascii="SimSun" w:hAnsi="SimSun" w:eastAsia="SimSun" w:cs="Arial"/>
                <w:sz w:val="20"/>
                <w:szCs w:val="22"/>
              </w:rPr>
              <w:t>。</w:t>
            </w:r>
          </w:p>
        </w:tc>
        <w:tc>
          <w:tcPr>
            <w:tcW w:w="709" w:type="dxa"/>
            <w:vMerge w:val="continue"/>
            <w:tcBorders>
              <w:left w:val="single" w:color="FFFFFF" w:sz="4" w:space="0"/>
              <w:bottom w:val="single" w:color="FFFFFF" w:sz="4" w:space="0"/>
              <w:right w:val="single" w:color="E5B8B7" w:sz="4" w:space="0"/>
            </w:tcBorders>
            <w:shd w:val="clear" w:color="auto" w:fill="E5B8B7"/>
            <w:vAlign w:val="center"/>
          </w:tcPr>
          <w:p>
            <w:pPr>
              <w:jc w:val="center"/>
              <w:rPr>
                <w:rFonts w:ascii="華康儷中黑(P)" w:eastAsia="華康儷中黑(P)"/>
                <w:sz w:val="44"/>
              </w:rPr>
            </w:pPr>
          </w:p>
        </w:tc>
        <w:tc>
          <w:tcPr>
            <w:tcW w:w="4536" w:type="dxa"/>
            <w:gridSpan w:val="4"/>
            <w:tcBorders>
              <w:top w:val="single" w:color="E5B8B7" w:sz="4" w:space="0"/>
              <w:left w:val="single" w:color="E5B8B7" w:sz="4" w:space="0"/>
              <w:bottom w:val="single" w:color="FFFFFF" w:sz="4" w:space="0"/>
              <w:right w:val="single" w:color="BFBFBF" w:sz="4" w:space="0"/>
            </w:tcBorders>
            <w:vAlign w:val="top"/>
          </w:tcPr>
          <w:p>
            <w:pPr>
              <w:rPr>
                <w:rFonts w:ascii="Arial" w:hAnsi="Arial" w:eastAsia="SimSun" w:cs="Arial"/>
                <w:b/>
                <w:sz w:val="20"/>
                <w:szCs w:val="22"/>
              </w:rPr>
            </w:pPr>
            <w:r>
              <w:rPr>
                <w:rFonts w:ascii="Arial" w:hAnsi="Arial" w:eastAsia="華康中黑體" w:cs="Arial"/>
                <w:sz w:val="20"/>
                <w:szCs w:val="22"/>
              </w:rPr>
              <w:t>此團贈送交通票卡！出遊活動最方便。全日活動，則安排遊覽車。</w:t>
            </w:r>
          </w:p>
        </w:tc>
      </w:tr>
    </w:tbl>
    <w:p>
      <w:pPr>
        <w:rPr>
          <w:rFonts w:ascii="Arial" w:hAnsi="Arial" w:eastAsia="華康中黑體" w:cs="Arial"/>
          <w:sz w:val="22"/>
          <w:szCs w:val="22"/>
        </w:rPr>
      </w:pPr>
    </w:p>
    <w:p>
      <w:pPr>
        <w:rPr>
          <w:rFonts w:ascii="Arial" w:hAnsi="Arial" w:eastAsia="華康中黑體" w:cs="Arial"/>
          <w:sz w:val="22"/>
          <w:szCs w:val="22"/>
        </w:rPr>
      </w:pPr>
    </w:p>
    <w:p>
      <w:pPr>
        <w:rPr>
          <w:rFonts w:ascii="Arial" w:hAnsi="Arial" w:eastAsia="SimSun" w:cs="Arial"/>
          <w:sz w:val="22"/>
          <w:szCs w:val="22"/>
        </w:rPr>
      </w:pPr>
    </w:p>
    <w:p>
      <w:pPr>
        <w:rPr>
          <w:rFonts w:ascii="Arial" w:hAnsi="Arial" w:eastAsia="SimSun" w:cs="Arial"/>
          <w:sz w:val="22"/>
          <w:szCs w:val="22"/>
        </w:rPr>
      </w:pPr>
    </w:p>
    <w:tbl>
      <w:tblPr>
        <w:tblpPr w:leftFromText="180" w:rightFromText="180" w:vertAnchor="text" w:horzAnchor="margin" w:tblpXSpec="left" w:tblpY="90"/>
        <w:tblW w:w="9855" w:type="dxa"/>
        <w:tblInd w:w="0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shd w:val="clear" w:color="auto" w:fill="000000"/>
        <w:tblLayout w:type="fixed"/>
        <w:tblCellMar>
          <w:left w:w="28" w:type="dxa"/>
          <w:right w:w="28" w:type="dxa"/>
        </w:tblCellMar>
      </w:tblPr>
      <w:tblGrid>
        <w:gridCol w:w="9855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Layout w:type="fixed"/>
          <w:tblCellMar>
            <w:left w:w="28" w:type="dxa"/>
            <w:right w:w="28" w:type="dxa"/>
          </w:tblCellMar>
        </w:tblPrEx>
        <w:trPr>
          <w:trHeight w:val="556" w:hRule="atLeast"/>
        </w:trPr>
        <w:tc>
          <w:tcPr>
            <w:tcW w:w="9855" w:type="dxa"/>
            <w:shd w:val="clear" w:color="auto" w:fill="000000"/>
            <w:vAlign w:val="top"/>
          </w:tcPr>
          <w:p>
            <w:pPr>
              <w:rPr>
                <w:rFonts w:ascii="Arial" w:hAnsi="Arial" w:eastAsia="SimSun" w:cs="Arial"/>
                <w:b/>
                <w:color w:val="FFFFFF"/>
                <w:sz w:val="28"/>
                <w:szCs w:val="22"/>
              </w:rPr>
            </w:pPr>
            <w:r>
              <w:rPr>
                <w:rFonts w:hint="eastAsia" w:ascii="Arial" w:hAnsi="Arial" w:eastAsia="華康粗黑體" w:cs="Arial"/>
                <w:b/>
                <w:color w:val="FFFFFF"/>
                <w:kern w:val="0"/>
                <w:sz w:val="28"/>
                <w:szCs w:val="28"/>
              </w:rPr>
              <w:t>國 外 研 習 機 構</w:t>
            </w:r>
          </w:p>
        </w:tc>
      </w:tr>
    </w:tbl>
    <w:p>
      <w:pPr>
        <w:rPr>
          <w:rFonts w:ascii="Arial" w:hAnsi="Arial" w:eastAsia="SimSun" w:cs="Arial"/>
          <w:color w:val="000000"/>
          <w:sz w:val="22"/>
          <w:szCs w:val="22"/>
          <w:highlight w:val="green"/>
        </w:rPr>
      </w:pPr>
    </w:p>
    <w:tbl>
      <w:tblPr>
        <w:tblpPr w:leftFromText="180" w:rightFromText="180" w:vertAnchor="text" w:horzAnchor="margin" w:tblpX="28" w:tblpY="9"/>
        <w:tblW w:w="966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28" w:type="dxa"/>
          <w:right w:w="28" w:type="dxa"/>
        </w:tblCellMar>
      </w:tblPr>
      <w:tblGrid>
        <w:gridCol w:w="966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28" w:type="dxa"/>
            <w:right w:w="28" w:type="dxa"/>
          </w:tblCellMar>
        </w:tblPrEx>
        <w:trPr>
          <w:trHeight w:val="2714" w:hRule="atLeast"/>
        </w:trPr>
        <w:tc>
          <w:tcPr>
            <w:tcW w:w="9667" w:type="dxa"/>
            <w:shd w:val="clear" w:color="auto" w:fill="F2F2F2"/>
            <w:vAlign w:val="center"/>
          </w:tcPr>
          <w:p>
            <w:pPr>
              <w:snapToGrid w:val="0"/>
              <w:spacing w:line="276" w:lineRule="auto"/>
              <w:ind w:left="142" w:leftChars="59" w:right="125" w:rightChars="52" w:firstLine="440" w:firstLineChars="200"/>
              <w:jc w:val="both"/>
              <w:rPr>
                <w:rFonts w:ascii="Arial" w:hAnsi="Arial" w:eastAsia="華康中黑體" w:cs="Arial"/>
                <w:sz w:val="22"/>
                <w:szCs w:val="22"/>
              </w:rPr>
            </w:pPr>
            <w:r>
              <w:rPr>
                <w:rFonts w:ascii="Arial" w:hAnsi="Arial" w:eastAsia="華康中黑體" w:cs="Arial"/>
                <w:sz w:val="22"/>
                <w:szCs w:val="22"/>
              </w:rPr>
              <w:t>國際學院International House（ih）成立於1953年，在國際語言教育界以提供革新的教育訓練及英語師資聞名，是國際間最著名的語言教育機構。國際學院在全球40多國，130間的學校提供英、法、德、西、義等16國的語言學習。</w:t>
            </w:r>
          </w:p>
          <w:p>
            <w:pPr>
              <w:snapToGrid w:val="0"/>
              <w:spacing w:line="276" w:lineRule="auto"/>
              <w:ind w:left="142" w:leftChars="59" w:right="125" w:rightChars="52" w:firstLine="440" w:firstLineChars="200"/>
              <w:jc w:val="both"/>
              <w:rPr>
                <w:rFonts w:ascii="Arial" w:hAnsi="Arial" w:eastAsia="華康中黑體" w:cs="Arial"/>
                <w:b/>
              </w:rPr>
            </w:pPr>
            <w:r>
              <w:rPr>
                <w:rFonts w:hint="eastAsia" w:ascii="Arial" w:hAnsi="Arial" w:eastAsia="華康中黑體" w:cs="Arial"/>
                <w:sz w:val="22"/>
                <w:szCs w:val="22"/>
              </w:rPr>
              <w:t>國際學院由約翰海克拉夫（John Haycraft）與布莉塔海克拉夫（Brita Haycraft）所成立，其目標是提供創新的語言教學方法。國際學院在語言教學領域及教師訓練的發展上一直位居前鋒。約翰設計了一套有創意的英語教學系統，進而以自己在倫敦的國際學院為總部，在二十個國家成立一百所分校。他選用年輕的教師，因為他們有優秀的啟發、溝通能力以及學術資格。由於為自己的學校訓練了太多教師，於是在國外成立語言學校讓這些教師發揮所長，然後又成立許多獨立自主的學校，附屬於他自己的國際學院，而且設立嚴格的標準以確保其卓越的名聲。</w:t>
            </w:r>
          </w:p>
        </w:tc>
      </w:tr>
    </w:tbl>
    <w:p>
      <w:pPr>
        <w:rPr>
          <w:rFonts w:ascii="Arial" w:hAnsi="Arial" w:eastAsia="SimSun" w:cs="Arial"/>
          <w:color w:val="000000"/>
          <w:sz w:val="22"/>
          <w:szCs w:val="22"/>
          <w:highlight w:val="green"/>
        </w:rPr>
      </w:pPr>
    </w:p>
    <w:tbl>
      <w:tblPr>
        <w:tblpPr w:leftFromText="180" w:rightFromText="180" w:vertAnchor="text" w:horzAnchor="margin" w:tblpXSpec="left" w:tblpY="90"/>
        <w:tblW w:w="9855" w:type="dxa"/>
        <w:tblInd w:w="0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shd w:val="clear" w:color="auto" w:fill="000000"/>
        <w:tblLayout w:type="fixed"/>
        <w:tblCellMar>
          <w:left w:w="28" w:type="dxa"/>
          <w:right w:w="28" w:type="dxa"/>
        </w:tblCellMar>
      </w:tblPr>
      <w:tblGrid>
        <w:gridCol w:w="9855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000000"/>
          <w:tblLayout w:type="fixed"/>
        </w:tblPrEx>
        <w:trPr>
          <w:trHeight w:val="556" w:hRule="atLeast"/>
        </w:trPr>
        <w:tc>
          <w:tcPr>
            <w:tcW w:w="9855" w:type="dxa"/>
            <w:shd w:val="clear" w:color="auto" w:fill="000000"/>
            <w:vAlign w:val="top"/>
          </w:tcPr>
          <w:p>
            <w:r>
              <w:rPr>
                <w:rFonts w:hint="eastAsia" w:ascii="Arial" w:hAnsi="Arial" w:eastAsia="華康粗黑體" w:cs="Arial"/>
                <w:b/>
                <w:color w:val="FFFFFF"/>
                <w:kern w:val="0"/>
                <w:sz w:val="28"/>
                <w:szCs w:val="28"/>
              </w:rPr>
              <w:t>國 外 研 習 地 點</w:t>
            </w:r>
            <w:r>
              <w:rPr>
                <w:rStyle w:val="25"/>
                <w:rFonts w:hint="eastAsia"/>
              </w:rPr>
              <w:t xml:space="preserve"> </w:t>
            </w:r>
            <w:r>
              <w:rPr>
                <w:rFonts w:hint="eastAsia" w:ascii="Arial" w:hAnsi="Arial" w:eastAsia="華康粗黑體" w:cs="Arial"/>
                <w:b/>
                <w:color w:val="FFFFFF"/>
                <w:kern w:val="0"/>
                <w:sz w:val="28"/>
                <w:szCs w:val="28"/>
              </w:rPr>
              <w:t xml:space="preserve"> </w:t>
            </w:r>
            <w:r>
              <w:rPr>
                <w:rStyle w:val="25"/>
              </w:rPr>
              <w:t xml:space="preserve"> </w:t>
            </w:r>
            <w:r>
              <w:rPr>
                <w:rStyle w:val="25"/>
                <w:rFonts w:hint="eastAsia"/>
              </w:rPr>
              <w:t xml:space="preserve">                             </w:t>
            </w:r>
          </w:p>
        </w:tc>
      </w:tr>
    </w:tbl>
    <w:p>
      <w:pPr>
        <w:rPr>
          <w:rFonts w:ascii="Arial" w:hAnsi="Arial" w:eastAsia="SimSun" w:cs="Arial"/>
          <w:color w:val="000000"/>
          <w:sz w:val="22"/>
          <w:szCs w:val="22"/>
          <w:highlight w:val="green"/>
        </w:rPr>
      </w:pPr>
    </w:p>
    <w:p>
      <w:pPr>
        <w:rPr>
          <w:rFonts w:ascii="Arial" w:hAnsi="Arial" w:eastAsia="華康中黑體" w:cs="Arial"/>
          <w:color w:val="000000"/>
          <w:sz w:val="22"/>
          <w:szCs w:val="22"/>
        </w:rPr>
      </w:pPr>
      <w:r>
        <w:rPr>
          <w:rFonts w:ascii="Arial" w:hAnsi="Arial" w:eastAsia="華康中黑體" w:cs="Arial"/>
          <w:color w:val="000000"/>
          <w:sz w:val="22"/>
          <w:szCs w:val="22"/>
        </w:rPr>
        <w:t>國際語言學院聖地牙哥分校（International House - San Diego）坐落在聖地牙哥舊城區</w:t>
      </w:r>
      <w:r>
        <w:rPr>
          <w:rFonts w:hint="eastAsia" w:ascii="Arial" w:hAnsi="Arial" w:eastAsia="華康中黑體" w:cs="Arial"/>
          <w:color w:val="000000"/>
          <w:sz w:val="22"/>
          <w:szCs w:val="22"/>
        </w:rPr>
        <w:t>,其校舍為西班牙式建築風格，並備有舒適的空調，環境安全友善，交通便利. 學校</w:t>
      </w:r>
      <w:r>
        <w:rPr>
          <w:rFonts w:ascii="Arial" w:hAnsi="Arial" w:eastAsia="華康中黑體" w:cs="Arial"/>
          <w:color w:val="000000"/>
          <w:sz w:val="22"/>
          <w:szCs w:val="22"/>
        </w:rPr>
        <w:t>內有多媒體中心、圖書室及學生交誼廳可供使用</w:t>
      </w:r>
      <w:r>
        <w:rPr>
          <w:rFonts w:hint="eastAsia" w:ascii="Arial" w:hAnsi="Arial" w:eastAsia="華康中黑體" w:cs="Arial"/>
          <w:color w:val="000000"/>
          <w:sz w:val="22"/>
          <w:szCs w:val="22"/>
        </w:rPr>
        <w:t>，</w:t>
      </w:r>
      <w:r>
        <w:rPr>
          <w:rFonts w:ascii="Arial" w:hAnsi="Arial" w:eastAsia="華康中黑體" w:cs="Arial"/>
          <w:color w:val="000000"/>
          <w:sz w:val="22"/>
          <w:szCs w:val="22"/>
        </w:rPr>
        <w:t>上課採小班制，每班最多1</w:t>
      </w:r>
      <w:r>
        <w:rPr>
          <w:rFonts w:hint="eastAsia" w:ascii="Arial" w:hAnsi="Arial" w:eastAsia="華康中黑體" w:cs="Arial"/>
          <w:color w:val="000000"/>
          <w:sz w:val="22"/>
          <w:szCs w:val="22"/>
        </w:rPr>
        <w:t>5</w:t>
      </w:r>
      <w:r>
        <w:rPr>
          <w:rFonts w:ascii="Arial" w:hAnsi="Arial" w:eastAsia="華康中黑體" w:cs="Arial"/>
          <w:color w:val="000000"/>
          <w:sz w:val="22"/>
          <w:szCs w:val="22"/>
        </w:rPr>
        <w:t>人，生動活潑的教學方式，用心照顧並尊重不同文化背景的國際學生</w:t>
      </w:r>
      <w:r>
        <w:rPr>
          <w:rFonts w:hint="eastAsia" w:ascii="Arial" w:hAnsi="Arial" w:eastAsia="華康中黑體" w:cs="Arial"/>
          <w:color w:val="000000"/>
          <w:sz w:val="22"/>
          <w:szCs w:val="22"/>
        </w:rPr>
        <w:t>，</w:t>
      </w:r>
      <w:r>
        <w:rPr>
          <w:rFonts w:ascii="Arial" w:hAnsi="Arial" w:eastAsia="華康中黑體" w:cs="Arial"/>
          <w:color w:val="000000"/>
          <w:sz w:val="22"/>
          <w:szCs w:val="22"/>
        </w:rPr>
        <w:t>多元化的課程內容，可讓學生依自己的興趣及目標選修不同的主題課程。學校每天提供不同的課外活動，讓學生課後之餘放鬆心情，體驗</w:t>
      </w:r>
      <w:r>
        <w:rPr>
          <w:rFonts w:hint="eastAsia" w:ascii="Arial" w:hAnsi="Arial" w:eastAsia="華康中黑體" w:cs="Arial"/>
          <w:color w:val="000000"/>
          <w:sz w:val="22"/>
          <w:szCs w:val="22"/>
        </w:rPr>
        <w:t>美國</w:t>
      </w:r>
      <w:r>
        <w:rPr>
          <w:rFonts w:ascii="Arial" w:hAnsi="Arial" w:eastAsia="華康中黑體" w:cs="Arial"/>
          <w:color w:val="000000"/>
          <w:sz w:val="22"/>
          <w:szCs w:val="22"/>
        </w:rPr>
        <w:t>動靜皆宜的戶外活動。</w:t>
      </w:r>
      <w:r>
        <w:rPr>
          <w:rFonts w:hint="eastAsia" w:ascii="Arial" w:hAnsi="Arial" w:eastAsia="華康中黑體" w:cs="Arial"/>
          <w:color w:val="000000"/>
          <w:sz w:val="22"/>
          <w:szCs w:val="22"/>
        </w:rPr>
        <w:t>由於各式各樣的課程和社交活動，IH聖地牙哥成為您學習英語最理想的地方</w:t>
      </w:r>
      <w:r>
        <w:rPr>
          <w:rFonts w:hint="eastAsia" w:ascii="Arial" w:hAnsi="Arial" w:eastAsia="SimSun" w:cs="Arial"/>
          <w:color w:val="000000"/>
          <w:sz w:val="22"/>
          <w:szCs w:val="22"/>
        </w:rPr>
        <w:t xml:space="preserve">, </w:t>
      </w:r>
      <w:r>
        <w:rPr>
          <w:rFonts w:hint="eastAsia" w:ascii="Arial" w:hAnsi="Arial" w:eastAsia="華康中黑體" w:cs="Arial"/>
          <w:color w:val="000000"/>
          <w:sz w:val="22"/>
          <w:szCs w:val="22"/>
        </w:rPr>
        <w:t>讓你不僅沉浸在全英文的完美學習環境，也可以像當地人一樣來個沙灘日光浴, 草原野餐或是在艷陽下來一場沙灘排球競賽，都是你絕對不能錯過的南加州熱情活力。</w:t>
      </w:r>
    </w:p>
    <w:p>
      <w:pPr>
        <w:jc w:val="center"/>
        <w:rPr>
          <w:rFonts w:ascii="Arial" w:hAnsi="Arial" w:eastAsia="華康中黑體" w:cs="Arial"/>
          <w:sz w:val="22"/>
          <w:szCs w:val="22"/>
        </w:rPr>
      </w:pPr>
      <w:r>
        <w:rPr>
          <w:rFonts w:ascii="Arial" w:hAnsi="Arial" w:eastAsia="華康中黑體" w:cs="Arial"/>
          <w:b/>
          <w:kern w:val="2"/>
          <w:sz w:val="24"/>
          <w:szCs w:val="24"/>
          <w:lang w:val="en-US" w:eastAsia="zh-TW" w:bidi="ar-SA"/>
        </w:rPr>
        <w:pict>
          <v:shape id="圖片框 1031" o:spid="_x0000_s1029" type="#_x0000_t75" style="height:95.1pt;width:140.0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Arial" w:hAnsi="Arial" w:eastAsia="華康中黑體" w:cs="Arial"/>
          <w:b/>
          <w:kern w:val="2"/>
          <w:sz w:val="24"/>
          <w:szCs w:val="24"/>
          <w:lang w:val="en-US" w:eastAsia="zh-TW" w:bidi="ar-SA"/>
        </w:rPr>
        <w:pict>
          <v:shape id="圖片框 1032" o:spid="_x0000_s1030" type="#_x0000_t75" style="height:95pt;width:152.2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Arial" w:hAnsi="Arial" w:eastAsia="華康中黑體" w:cs="Arial"/>
          <w:b/>
          <w:kern w:val="2"/>
          <w:sz w:val="24"/>
          <w:szCs w:val="24"/>
          <w:lang w:val="en-US" w:eastAsia="zh-TW" w:bidi="ar-SA"/>
        </w:rPr>
        <w:pict>
          <v:shape id="圖片框 1033" o:spid="_x0000_s1031" type="#_x0000_t75" style="height:93.8pt;width:16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eastAsia="SimSun"/>
          <w:lang w:eastAsia="zh-CN"/>
        </w:rPr>
      </w:pPr>
    </w:p>
    <w:tbl>
      <w:tblPr>
        <w:tblW w:w="9675" w:type="dxa"/>
        <w:tblInd w:w="1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28" w:type="dxa"/>
          <w:right w:w="28" w:type="dxa"/>
        </w:tblCellMar>
      </w:tblPr>
      <w:tblGrid>
        <w:gridCol w:w="2896"/>
        <w:gridCol w:w="3543"/>
        <w:gridCol w:w="323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855" w:hRule="atLeast"/>
        </w:trPr>
        <w:tc>
          <w:tcPr>
            <w:tcW w:w="2896" w:type="dxa"/>
            <w:vAlign w:val="center"/>
          </w:tcPr>
          <w:p>
            <w:pPr>
              <w:ind w:left="9"/>
              <w:jc w:val="center"/>
            </w:pPr>
            <w:r>
              <w:rPr>
                <w:rFonts w:ascii="Times New Roman" w:hAnsi="Times New Roman" w:eastAsia="新細明體" w:cs="Times New Roman"/>
                <w:kern w:val="2"/>
                <w:sz w:val="24"/>
                <w:szCs w:val="24"/>
                <w:lang w:val="en-US" w:eastAsia="zh-TW" w:bidi="ar-SA"/>
              </w:rPr>
              <w:pict>
                <v:shape id="圖片框 1034" o:spid="_x0000_s1032" type="#_x0000_t75" style="height:46.9pt;width:141.5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13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3543" w:type="dxa"/>
            <w:vAlign w:val="center"/>
          </w:tcPr>
          <w:p>
            <w:pPr>
              <w:ind w:left="9"/>
              <w:jc w:val="center"/>
            </w:pPr>
            <w:r>
              <w:rPr>
                <w:rFonts w:ascii="Times New Roman" w:hAnsi="Times New Roman" w:eastAsia="新細明體" w:cs="Times New Roman"/>
                <w:kern w:val="2"/>
                <w:sz w:val="24"/>
                <w:szCs w:val="24"/>
                <w:lang w:val="en-US" w:eastAsia="zh-TW" w:bidi="ar-SA"/>
              </w:rPr>
              <w:object>
                <v:shape id="_x0000_s1033" type="#_x0000_t75" style="height:38.3pt;width:137.1pt;rotation:0f;" o:ole="t" fillcolor="#FFFFFF" filled="f" o:preferrelative="t" stroked="f" coordorigin="0,0" coordsize="21600,21600">
                  <v:fill on="f" color2="#FFFFFF" focus="0%"/>
                  <v:imagedata gain="65536f" blacklevel="0f" gamma="0" o:title="" r:id="rId15"/>
                  <o:lock v:ext="edit" position="f" selection="f" grouping="f" rotation="f" cropping="f" text="f" aspectratio="t"/>
                  <w10:wrap type="none"/>
                  <w10:anchorlock/>
                </v:shape>
                <o:OLEObject Type="Embed" ProgID="PBrush" ShapeID="_x0000_s1033" DrawAspect="Content" ObjectID="_1035" r:id="rId14"/>
              </w:object>
            </w:r>
          </w:p>
        </w:tc>
        <w:tc>
          <w:tcPr>
            <w:tcW w:w="3236" w:type="dxa"/>
            <w:vAlign w:val="center"/>
          </w:tcPr>
          <w:p>
            <w:pPr>
              <w:ind w:left="9"/>
              <w:jc w:val="center"/>
            </w:pPr>
            <w:r>
              <w:rPr>
                <w:rFonts w:ascii="Times New Roman" w:hAnsi="Times New Roman" w:eastAsia="新細明體" w:cs="Times New Roman"/>
                <w:kern w:val="2"/>
                <w:sz w:val="24"/>
                <w:szCs w:val="24"/>
                <w:lang w:val="en-US" w:eastAsia="zh-TW" w:bidi="ar-SA"/>
              </w:rPr>
              <w:object>
                <v:shape id="_x0000_s1034" type="#_x0000_t75" style="height:54.4pt;width:66.65pt;rotation:0f;" o:ole="t" fillcolor="#FFFFFF" filled="f" o:preferrelative="t" stroked="f" coordorigin="0,0" coordsize="21600,21600">
                  <v:fill on="f" color2="#FFFFFF" focus="0%"/>
                  <v:imagedata gain="65536f" blacklevel="0f" gamma="0" o:title="" r:id="rId17"/>
                  <o:lock v:ext="edit" position="f" selection="f" grouping="f" rotation="f" cropping="f" text="f" aspectratio="t"/>
                  <w10:wrap type="none"/>
                  <w10:anchorlock/>
                </v:shape>
                <o:OLEObject Type="Embed" ProgID="PBrush" ShapeID="_x0000_s1034" DrawAspect="Content" ObjectID="_1036" r:id="rId16"/>
              </w:obje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28" w:type="dxa"/>
            <w:right w:w="28" w:type="dxa"/>
          </w:tblCellMar>
        </w:tblPrEx>
        <w:trPr>
          <w:trHeight w:val="981" w:hRule="atLeast"/>
        </w:trPr>
        <w:tc>
          <w:tcPr>
            <w:tcW w:w="2896" w:type="dxa"/>
            <w:vAlign w:val="center"/>
          </w:tcPr>
          <w:p>
            <w:pPr>
              <w:ind w:left="9"/>
              <w:jc w:val="center"/>
            </w:pPr>
            <w:r>
              <w:rPr>
                <w:rFonts w:ascii="Times New Roman" w:hAnsi="Times New Roman" w:eastAsia="新細明體" w:cs="Times New Roman"/>
                <w:kern w:val="2"/>
                <w:sz w:val="24"/>
                <w:szCs w:val="24"/>
                <w:lang w:val="en-US" w:eastAsia="zh-TW" w:bidi="ar-SA"/>
              </w:rPr>
              <w:object>
                <v:shape id="_x0000_s1035" type="#_x0000_t75" style="height:30.65pt;width:119.5pt;rotation:0f;" o:ole="t" fillcolor="#FFFFFF" filled="f" o:preferrelative="t" stroked="f" coordorigin="0,0" coordsize="21600,21600">
                  <v:fill on="f" color2="#FFFFFF" focus="0%"/>
                  <v:imagedata gain="65536f" blacklevel="0f" gamma="0" o:title="" r:id="rId19"/>
                  <o:lock v:ext="edit" position="f" selection="f" grouping="f" rotation="f" cropping="f" text="f" aspectratio="t"/>
                  <w10:wrap type="none"/>
                  <w10:anchorlock/>
                </v:shape>
                <o:OLEObject Type="Embed" ProgID="PBrush" ShapeID="_x0000_s1035" DrawAspect="Content" ObjectID="_1037" r:id="rId18"/>
              </w:object>
            </w:r>
          </w:p>
        </w:tc>
        <w:tc>
          <w:tcPr>
            <w:tcW w:w="3543" w:type="dxa"/>
            <w:vAlign w:val="center"/>
          </w:tcPr>
          <w:p>
            <w:pPr>
              <w:ind w:left="9"/>
              <w:jc w:val="center"/>
            </w:pPr>
            <w:r>
              <w:rPr>
                <w:rFonts w:ascii="Times New Roman" w:hAnsi="Times New Roman" w:eastAsia="新細明體" w:cs="Times New Roman"/>
                <w:kern w:val="2"/>
                <w:sz w:val="24"/>
                <w:szCs w:val="24"/>
                <w:lang w:val="en-US" w:eastAsia="zh-TW" w:bidi="ar-SA"/>
              </w:rPr>
              <w:object>
                <v:shape id="_x0000_s1036" type="#_x0000_t75" style="height:38.3pt;width:107.25pt;rotation:0f;" o:ole="t" fillcolor="#FFFFFF" filled="f" o:preferrelative="t" stroked="f" coordorigin="0,0" coordsize="21600,21600">
                  <v:fill on="f" color2="#FFFFFF" focus="0%"/>
                  <v:imagedata gain="65536f" blacklevel="0f" gamma="0" o:title="" r:id="rId21"/>
                  <o:lock v:ext="edit" position="f" selection="f" grouping="f" rotation="f" cropping="f" text="f" aspectratio="t"/>
                  <w10:wrap type="none"/>
                  <w10:anchorlock/>
                </v:shape>
                <o:OLEObject Type="Embed" ProgID="PBrush" ShapeID="_x0000_s1036" DrawAspect="Content" ObjectID="_1038" r:id="rId20"/>
              </w:object>
            </w:r>
          </w:p>
        </w:tc>
        <w:tc>
          <w:tcPr>
            <w:tcW w:w="3236" w:type="dxa"/>
            <w:vAlign w:val="center"/>
          </w:tcPr>
          <w:p>
            <w:pPr>
              <w:ind w:left="9"/>
              <w:jc w:val="center"/>
            </w:pPr>
            <w:r>
              <w:rPr>
                <w:rFonts w:ascii="Times New Roman" w:hAnsi="Times New Roman" w:eastAsia="新細明體" w:cs="Times New Roman"/>
                <w:kern w:val="2"/>
                <w:sz w:val="24"/>
                <w:szCs w:val="24"/>
                <w:lang w:val="en-US" w:eastAsia="zh-TW" w:bidi="ar-SA"/>
              </w:rPr>
              <w:object>
                <v:shape id="_x0000_s1037" type="#_x0000_t75" style="height:38.3pt;width:116.45pt;rotation:0f;" o:ole="t" fillcolor="#FFFFFF" filled="f" o:preferrelative="t" stroked="f" coordorigin="0,0" coordsize="21600,21600">
                  <v:fill on="f" color2="#FFFFFF" focus="0%"/>
                  <v:imagedata gain="65536f" blacklevel="0f" gamma="0" o:title="" r:id="rId23"/>
                  <o:lock v:ext="edit" position="f" selection="f" grouping="f" rotation="f" cropping="f" text="f" aspectratio="t"/>
                  <w10:wrap type="none"/>
                  <w10:anchorlock/>
                </v:shape>
                <o:OLEObject Type="Embed" ProgID="PBrush" ShapeID="_x0000_s1037" DrawAspect="Content" ObjectID="_1039" r:id="rId22"/>
              </w:object>
            </w:r>
          </w:p>
        </w:tc>
      </w:tr>
    </w:tbl>
    <w:p>
      <w:pPr>
        <w:widowControl/>
        <w:rPr>
          <w:rFonts w:eastAsia="SimSun"/>
          <w:lang w:eastAsia="zh-CN"/>
        </w:rPr>
      </w:pPr>
    </w:p>
    <w:tbl>
      <w:tblPr>
        <w:tblpPr w:leftFromText="180" w:rightFromText="180" w:vertAnchor="text" w:horzAnchor="margin" w:tblpXSpec="left" w:tblpY="90"/>
        <w:tblW w:w="9855" w:type="dxa"/>
        <w:tblInd w:w="0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shd w:val="clear" w:color="auto" w:fill="000000"/>
        <w:tblLayout w:type="fixed"/>
        <w:tblCellMar>
          <w:left w:w="28" w:type="dxa"/>
          <w:right w:w="28" w:type="dxa"/>
        </w:tblCellMar>
      </w:tblPr>
      <w:tblGrid>
        <w:gridCol w:w="9855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shd w:val="clear" w:color="auto" w:fill="000000"/>
          <w:tblLayout w:type="fixed"/>
          <w:tblCellMar>
            <w:left w:w="28" w:type="dxa"/>
            <w:right w:w="28" w:type="dxa"/>
          </w:tblCellMar>
        </w:tblPrEx>
        <w:trPr>
          <w:trHeight w:val="556" w:hRule="atLeast"/>
        </w:trPr>
        <w:tc>
          <w:tcPr>
            <w:tcW w:w="9855" w:type="dxa"/>
            <w:shd w:val="clear" w:color="auto" w:fill="000000"/>
            <w:vAlign w:val="top"/>
          </w:tcPr>
          <w:p>
            <w:r>
              <w:rPr>
                <w:rFonts w:hint="eastAsia" w:ascii="Arial" w:hAnsi="Arial" w:eastAsia="華康粗黑體" w:cs="Arial"/>
                <w:b/>
                <w:color w:val="FFFFFF"/>
                <w:kern w:val="0"/>
                <w:sz w:val="28"/>
                <w:szCs w:val="28"/>
              </w:rPr>
              <w:t>課 程 規 劃</w:t>
            </w:r>
            <w:r>
              <w:rPr>
                <w:rStyle w:val="25"/>
                <w:rFonts w:hint="eastAsia"/>
              </w:rPr>
              <w:t xml:space="preserve"> </w:t>
            </w:r>
          </w:p>
        </w:tc>
      </w:tr>
    </w:tbl>
    <w:p>
      <w:pPr>
        <w:pStyle w:val="12"/>
        <w:numPr>
          <w:ilvl w:val="0"/>
          <w:numId w:val="1"/>
        </w:numPr>
        <w:spacing w:beforeLines="50"/>
        <w:ind w:left="284" w:leftChars="0" w:hanging="284"/>
        <w:rPr>
          <w:rFonts w:ascii="Arial" w:hAnsi="Arial" w:eastAsia="華康中黑體" w:cs="Arial"/>
          <w:sz w:val="22"/>
          <w:szCs w:val="22"/>
        </w:rPr>
      </w:pPr>
      <w:r>
        <w:rPr>
          <w:rFonts w:ascii="Arial" w:hAnsi="Arial" w:eastAsia="華康中黑體" w:cs="Arial"/>
          <w:b/>
          <w:sz w:val="22"/>
          <w:szCs w:val="22"/>
          <w:shd w:val="pct10" w:color="auto" w:fill="FFFFFF"/>
        </w:rPr>
        <w:t>分級測試</w:t>
      </w:r>
      <w:r>
        <w:rPr>
          <w:rFonts w:hint="eastAsia" w:ascii="Arial" w:hAnsi="Arial" w:eastAsia="華康中黑體" w:cs="Arial"/>
          <w:b/>
          <w:sz w:val="22"/>
          <w:szCs w:val="22"/>
        </w:rPr>
        <w:t>：</w:t>
      </w:r>
      <w:r>
        <w:rPr>
          <w:rFonts w:ascii="Arial" w:hAnsi="Arial" w:eastAsia="華康中黑體" w:cs="Arial"/>
          <w:sz w:val="22"/>
          <w:szCs w:val="22"/>
        </w:rPr>
        <w:t>完善的課前分班準備，以英文</w:t>
      </w:r>
      <w:r>
        <w:rPr>
          <w:rFonts w:hint="eastAsia" w:ascii="Arial" w:hAnsi="Arial" w:eastAsia="華康中黑體" w:cs="Arial"/>
          <w:sz w:val="22"/>
          <w:szCs w:val="22"/>
        </w:rPr>
        <w:t>筆試、口試</w:t>
      </w:r>
      <w:r>
        <w:rPr>
          <w:rFonts w:ascii="Arial" w:hAnsi="Arial" w:eastAsia="華康中黑體" w:cs="Arial"/>
          <w:sz w:val="22"/>
          <w:szCs w:val="22"/>
        </w:rPr>
        <w:t>程度分等級上課</w:t>
      </w:r>
      <w:r>
        <w:rPr>
          <w:rFonts w:hint="eastAsia" w:ascii="Arial" w:hAnsi="Arial" w:eastAsia="華康中黑體" w:cs="Arial"/>
          <w:sz w:val="22"/>
          <w:szCs w:val="22"/>
        </w:rPr>
        <w:t>(初級、中級、高級)</w:t>
      </w:r>
      <w:r>
        <w:rPr>
          <w:rFonts w:ascii="Arial" w:hAnsi="Arial" w:eastAsia="華康中黑體" w:cs="Arial"/>
          <w:sz w:val="22"/>
          <w:szCs w:val="22"/>
        </w:rPr>
        <w:t>，讓學生快速進入程度相符的班級上課。研習期間，教師也將適時依學生在課堂上的表現做適當的教學調整。</w:t>
      </w:r>
    </w:p>
    <w:p>
      <w:pPr>
        <w:pStyle w:val="12"/>
        <w:numPr>
          <w:ilvl w:val="0"/>
          <w:numId w:val="1"/>
        </w:numPr>
        <w:spacing w:beforeLines="50"/>
        <w:ind w:left="284" w:leftChars="0" w:hanging="284"/>
      </w:pPr>
      <w:r>
        <w:rPr>
          <w:rFonts w:ascii="Arial" w:hAnsi="Arial" w:eastAsia="華康中黑體" w:cs="Arial"/>
          <w:b/>
          <w:sz w:val="22"/>
          <w:szCs w:val="22"/>
          <w:shd w:val="pct10" w:color="auto" w:fill="FFFFFF"/>
        </w:rPr>
        <w:t>國際學生融合編班上課</w:t>
      </w:r>
      <w:r>
        <w:rPr>
          <w:rFonts w:hint="eastAsia" w:ascii="Arial" w:hAnsi="Arial" w:eastAsia="華康中黑體" w:cs="Arial"/>
          <w:b/>
          <w:sz w:val="22"/>
          <w:szCs w:val="22"/>
        </w:rPr>
        <w:t>：</w:t>
      </w:r>
      <w:r>
        <w:rPr>
          <w:rFonts w:ascii="Arial" w:hAnsi="Arial" w:eastAsia="華康中黑體" w:cs="Arial"/>
          <w:sz w:val="22"/>
          <w:szCs w:val="22"/>
        </w:rPr>
        <w:t>學生有機會結識來自全球十多國的國際友人，與來自義、法、德、西、日等國同學一同上課，不僅能增進國際觀</w:t>
      </w:r>
      <w:r>
        <w:rPr>
          <w:rFonts w:hint="eastAsia" w:ascii="Arial" w:hAnsi="Arial" w:eastAsia="華康中黑體" w:cs="Arial"/>
          <w:sz w:val="22"/>
          <w:szCs w:val="22"/>
        </w:rPr>
        <w:t>及國際視野</w:t>
      </w:r>
      <w:r>
        <w:rPr>
          <w:rFonts w:ascii="Arial" w:hAnsi="Arial" w:eastAsia="華康中黑體" w:cs="Arial"/>
          <w:sz w:val="22"/>
          <w:szCs w:val="22"/>
        </w:rPr>
        <w:t>，回國後仍能</w:t>
      </w:r>
      <w:r>
        <w:rPr>
          <w:rFonts w:hint="eastAsia" w:ascii="Arial" w:hAnsi="Arial" w:eastAsia="華康中黑體" w:cs="Arial"/>
          <w:sz w:val="22"/>
          <w:szCs w:val="22"/>
        </w:rPr>
        <w:t>與班上同學</w:t>
      </w:r>
      <w:r>
        <w:rPr>
          <w:rFonts w:ascii="Arial" w:hAnsi="Arial" w:eastAsia="華康中黑體" w:cs="Arial"/>
          <w:sz w:val="22"/>
          <w:szCs w:val="22"/>
        </w:rPr>
        <w:t>保持聯絡，讓英文練習無限延伸。</w:t>
      </w:r>
    </w:p>
    <w:p>
      <w:pPr>
        <w:pStyle w:val="12"/>
        <w:numPr>
          <w:ilvl w:val="0"/>
          <w:numId w:val="1"/>
        </w:numPr>
        <w:spacing w:beforeLines="50"/>
        <w:ind w:left="284" w:leftChars="0" w:hanging="284"/>
      </w:pPr>
      <w:r>
        <w:rPr>
          <w:rFonts w:hint="eastAsia" w:ascii="Times New Roman" w:hAnsi="Times New Roman" w:eastAsia="新細明體" w:cs="Times New Roman"/>
          <w:b/>
          <w:kern w:val="2"/>
          <w:sz w:val="24"/>
          <w:szCs w:val="24"/>
          <w:shd w:val="pct10" w:color="auto" w:fill="FFFFFF"/>
          <w:lang w:val="en-US" w:eastAsia="zh-TW" w:bidi="ar-SA"/>
        </w:rPr>
        <w:pict>
          <v:shape id="圖片 35" o:spid="_x0000_s1038" type="#_x0000_t75" style="position:absolute;left:0;margin-left:300.3pt;margin-top:17.35pt;height:126pt;width:181.1pt;mso-wrap-distance-bottom:0pt;mso-wrap-distance-left:9pt;mso-wrap-distance-right:9pt;mso-wrap-distance-top:0pt;rotation:0f;z-index:251658240;" o:ole="f" fillcolor="#FFFFFF" filled="f" o:preferrelative="t" stroked="t" coordorigin="0,0" coordsize="21600,21600">
            <v:fill on="f" color2="#FFFFFF" focus="0%"/>
            <v:stroke weight="3pt" color="#000000" color2="#FFFFFF" miterlimit="2" endcap="square"/>
            <v:imagedata gain="65536f" blacklevel="0f" gamma="0" o:title="" r:id="rId24"/>
            <o:lock v:ext="edit" position="f" selection="f" grouping="f" rotation="f" cropping="f" text="f" aspectratio="t"/>
            <v:shadow on="t" type="perspective" color="#000000" opacity="43%" offset="2.12125984251968pt,2.12125984251968pt" origin="-32768f,-32768f" matrix="65536f,0,0,65536f,0,0"/>
            <w10:wrap type="square"/>
          </v:shape>
        </w:pict>
      </w:r>
      <w:r>
        <w:rPr>
          <w:rFonts w:hint="eastAsia" w:ascii="Arial" w:hAnsi="Arial" w:eastAsia="華康中黑體" w:cs="Arial"/>
          <w:b/>
          <w:sz w:val="22"/>
          <w:szCs w:val="22"/>
          <w:shd w:val="pct10" w:color="auto" w:fill="FFFFFF"/>
        </w:rPr>
        <w:t>小班制教學</w:t>
      </w:r>
      <w:r>
        <w:rPr>
          <w:rFonts w:ascii="Arial" w:hAnsi="Arial" w:eastAsia="華康中黑體" w:cs="Arial"/>
          <w:b/>
          <w:sz w:val="22"/>
          <w:szCs w:val="22"/>
        </w:rPr>
        <w:t xml:space="preserve">: </w:t>
      </w:r>
      <w:r>
        <w:rPr>
          <w:rFonts w:hint="eastAsia" w:ascii="Arial" w:hAnsi="Arial" w:eastAsia="華康中黑體" w:cs="Arial"/>
          <w:sz w:val="22"/>
          <w:szCs w:val="22"/>
        </w:rPr>
        <w:t>每班學生人數</w:t>
      </w:r>
      <w:r>
        <w:rPr>
          <w:rFonts w:ascii="Arial" w:hAnsi="Arial" w:eastAsia="華康中黑體" w:cs="Arial"/>
          <w:sz w:val="22"/>
          <w:szCs w:val="22"/>
        </w:rPr>
        <w:t>最多</w:t>
      </w:r>
      <w:r>
        <w:rPr>
          <w:rFonts w:hint="eastAsia" w:ascii="Arial" w:hAnsi="Arial" w:eastAsia="SimSun" w:cs="Arial"/>
          <w:sz w:val="22"/>
          <w:szCs w:val="22"/>
        </w:rPr>
        <w:t>15</w:t>
      </w:r>
      <w:r>
        <w:rPr>
          <w:rFonts w:ascii="Arial" w:hAnsi="Arial" w:eastAsia="華康中黑體" w:cs="Arial"/>
          <w:sz w:val="22"/>
          <w:szCs w:val="22"/>
        </w:rPr>
        <w:t>名，老師仔細觀察每位學生的學習情況與進度。</w:t>
      </w:r>
    </w:p>
    <w:p>
      <w:pPr>
        <w:pStyle w:val="12"/>
        <w:numPr>
          <w:ilvl w:val="0"/>
          <w:numId w:val="1"/>
        </w:numPr>
        <w:spacing w:beforeLines="50"/>
        <w:ind w:left="284" w:leftChars="0" w:hanging="284"/>
      </w:pPr>
      <w:r>
        <w:rPr>
          <w:rFonts w:ascii="Arial" w:hAnsi="Arial" w:eastAsia="華康中黑體" w:cs="Arial"/>
          <w:b/>
          <w:sz w:val="22"/>
          <w:szCs w:val="22"/>
          <w:shd w:val="pct10" w:color="auto" w:fill="FFFFFF"/>
        </w:rPr>
        <w:t>每週</w:t>
      </w:r>
      <w:r>
        <w:rPr>
          <w:rFonts w:hint="eastAsia" w:ascii="Arial" w:hAnsi="Arial" w:eastAsia="華康中黑體" w:cs="Arial"/>
          <w:b/>
          <w:sz w:val="22"/>
          <w:szCs w:val="22"/>
          <w:shd w:val="pct10" w:color="auto" w:fill="FFFFFF"/>
        </w:rPr>
        <w:t>1</w:t>
      </w:r>
      <w:r>
        <w:rPr>
          <w:rFonts w:hint="eastAsia" w:ascii="Arial" w:hAnsi="Arial" w:eastAsia="SimSun" w:cs="Arial"/>
          <w:b/>
          <w:sz w:val="22"/>
          <w:szCs w:val="22"/>
          <w:shd w:val="pct10" w:color="auto" w:fill="FFFFFF"/>
        </w:rPr>
        <w:t>7.5</w:t>
      </w:r>
      <w:r>
        <w:rPr>
          <w:rFonts w:ascii="Arial" w:hAnsi="Arial" w:eastAsia="華康中黑體" w:cs="Arial"/>
          <w:b/>
          <w:sz w:val="22"/>
          <w:szCs w:val="22"/>
          <w:shd w:val="pct10" w:color="auto" w:fill="FFFFFF"/>
        </w:rPr>
        <w:t>語課程</w:t>
      </w:r>
      <w:r>
        <w:rPr>
          <w:rFonts w:hint="eastAsia" w:ascii="Arial" w:hAnsi="Arial" w:eastAsia="華康中黑體" w:cs="Arial"/>
          <w:b/>
          <w:sz w:val="22"/>
          <w:szCs w:val="22"/>
        </w:rPr>
        <w:t>：</w:t>
      </w:r>
      <w:r>
        <w:rPr>
          <w:rFonts w:ascii="Arial" w:hAnsi="Arial" w:eastAsia="華康中黑體" w:cs="Arial"/>
          <w:sz w:val="22"/>
          <w:szCs w:val="22"/>
        </w:rPr>
        <w:t>內容設計主題課程，以小組討論及角色扮演模式透過聽力、閱讀、寫作、會話等練習學習，有效提升學生</w:t>
      </w:r>
      <w:r>
        <w:rPr>
          <w:rFonts w:hint="eastAsia" w:ascii="Arial" w:hAnsi="Arial" w:eastAsia="華康中黑體" w:cs="Arial"/>
          <w:sz w:val="22"/>
          <w:szCs w:val="22"/>
        </w:rPr>
        <w:t>學習英文的興趣及開口說</w:t>
      </w:r>
      <w:r>
        <w:rPr>
          <w:rFonts w:ascii="Arial" w:hAnsi="Arial" w:eastAsia="華康中黑體" w:cs="Arial"/>
          <w:sz w:val="22"/>
          <w:szCs w:val="22"/>
        </w:rPr>
        <w:t>英語</w:t>
      </w:r>
      <w:r>
        <w:rPr>
          <w:rFonts w:hint="eastAsia" w:ascii="Arial" w:hAnsi="Arial" w:eastAsia="華康中黑體" w:cs="Arial"/>
          <w:sz w:val="22"/>
          <w:szCs w:val="22"/>
        </w:rPr>
        <w:t>的</w:t>
      </w:r>
      <w:r>
        <w:rPr>
          <w:rFonts w:ascii="Arial" w:hAnsi="Arial" w:eastAsia="華康中黑體" w:cs="Arial"/>
          <w:sz w:val="22"/>
          <w:szCs w:val="22"/>
        </w:rPr>
        <w:t>能力。</w:t>
      </w:r>
    </w:p>
    <w:p>
      <w:pPr>
        <w:pStyle w:val="12"/>
        <w:numPr>
          <w:ilvl w:val="0"/>
          <w:numId w:val="1"/>
        </w:numPr>
        <w:spacing w:beforeLines="50"/>
        <w:ind w:left="284" w:leftChars="0" w:hanging="284"/>
        <w:rPr>
          <w:rFonts w:ascii="Arial" w:hAnsi="Arial" w:eastAsia="華康中黑體" w:cs="Arial"/>
          <w:sz w:val="22"/>
          <w:szCs w:val="22"/>
        </w:rPr>
      </w:pPr>
      <w:r>
        <w:rPr>
          <w:rFonts w:hint="eastAsia" w:ascii="Arial" w:hAnsi="Arial" w:eastAsia="華康中黑體" w:cs="Arial"/>
          <w:b/>
          <w:sz w:val="22"/>
          <w:szCs w:val="22"/>
          <w:shd w:val="pct10" w:color="auto" w:fill="FFFFFF"/>
        </w:rPr>
        <w:t>國際學生共同參與學校</w:t>
      </w:r>
      <w:r>
        <w:rPr>
          <w:rFonts w:ascii="Arial" w:hAnsi="Arial" w:eastAsia="華康中黑體" w:cs="Arial"/>
          <w:b/>
          <w:sz w:val="22"/>
          <w:szCs w:val="22"/>
          <w:shd w:val="pct10" w:color="auto" w:fill="FFFFFF"/>
        </w:rPr>
        <w:t>各式各樣的豐富活動</w:t>
      </w:r>
      <w:r>
        <w:rPr>
          <w:rFonts w:hint="eastAsia" w:ascii="Arial" w:hAnsi="Arial" w:eastAsia="華康中黑體" w:cs="Arial"/>
          <w:sz w:val="22"/>
          <w:szCs w:val="22"/>
        </w:rPr>
        <w:t>，增進與國際友人交流機會</w:t>
      </w:r>
      <w:r>
        <w:rPr>
          <w:rFonts w:ascii="Arial" w:hAnsi="Arial" w:eastAsia="華康中黑體" w:cs="Arial"/>
          <w:sz w:val="22"/>
          <w:szCs w:val="22"/>
        </w:rPr>
        <w:t>。</w:t>
      </w:r>
    </w:p>
    <w:p>
      <w:pPr>
        <w:pStyle w:val="12"/>
        <w:numPr>
          <w:ilvl w:val="0"/>
          <w:numId w:val="1"/>
        </w:numPr>
        <w:spacing w:beforeLines="50"/>
        <w:ind w:left="284" w:leftChars="0" w:hanging="284"/>
        <w:rPr>
          <w:rFonts w:ascii="Arial" w:hAnsi="Arial" w:eastAsia="華康中黑體" w:cs="Arial"/>
          <w:sz w:val="22"/>
          <w:szCs w:val="22"/>
        </w:rPr>
      </w:pPr>
      <w:r>
        <w:rPr>
          <w:rFonts w:hint="eastAsia" w:ascii="Arial" w:hAnsi="Arial" w:eastAsia="華康中黑體" w:cs="Arial"/>
          <w:b/>
          <w:kern w:val="2"/>
          <w:sz w:val="22"/>
          <w:szCs w:val="22"/>
          <w:lang w:val="en-US" w:eastAsia="zh-TW" w:bidi="ar-SA"/>
        </w:rPr>
        <w:pict>
          <v:shape id="圖片 36" o:spid="_x0000_s1039" type="#_x0000_t75" style="position:absolute;left:0;margin-left:4.05pt;margin-top:36.1pt;height:127.5pt;width:162.95pt;mso-wrap-distance-bottom:0pt;mso-wrap-distance-left:9pt;mso-wrap-distance-right:9pt;mso-wrap-distance-top:0pt;rotation:0f;z-index:251659264;" o:ole="f" fillcolor="#FFFFFF" filled="f" o:preferrelative="t" stroked="t" coordorigin="0,0" coordsize="21600,21600">
            <v:fill on="f" color2="#FFFFFF" focus="0%"/>
            <v:stroke weight="3pt" color="#000000" color2="#FFFFFF" miterlimit="2" endcap="square"/>
            <v:imagedata cropleft="9513f" croptop="13953f" cropright="6554f" gain="65536f" blacklevel="0f" gamma="0" o:title="" r:id="rId25"/>
            <o:lock v:ext="edit" position="f" selection="f" grouping="f" rotation="f" cropping="f" text="f" aspectratio="t"/>
            <v:shadow on="t" type="perspective" color="#000000" opacity="43%" offset="2.12125984251968pt,2.12125984251968pt" origin="-32768f,-32768f" matrix="65536f,0,0,65536f,0,0"/>
            <w10:wrap type="square"/>
          </v:shape>
        </w:pict>
      </w:r>
      <w:r>
        <w:rPr>
          <w:rFonts w:hint="eastAsia" w:ascii="Arial" w:hAnsi="Arial" w:eastAsia="華康中黑體" w:cs="Arial"/>
          <w:b/>
          <w:sz w:val="22"/>
          <w:szCs w:val="22"/>
          <w:shd w:val="pct10" w:color="auto" w:fill="FFFFFF"/>
        </w:rPr>
        <w:t>國外學校輔導員</w:t>
      </w:r>
      <w:r>
        <w:rPr>
          <w:rFonts w:hint="eastAsia" w:ascii="Arial" w:hAnsi="Arial" w:eastAsia="華康中黑體" w:cs="Arial"/>
          <w:b/>
          <w:sz w:val="22"/>
          <w:szCs w:val="22"/>
        </w:rPr>
        <w:t>：</w:t>
      </w:r>
      <w:r>
        <w:rPr>
          <w:rFonts w:hint="eastAsia" w:ascii="Arial" w:hAnsi="Arial" w:eastAsia="華康中黑體" w:cs="Arial"/>
          <w:sz w:val="22"/>
          <w:szCs w:val="22"/>
        </w:rPr>
        <w:t>照顧同學以及陪伴學生們更加深入體驗當地文化</w:t>
      </w:r>
      <w:r>
        <w:rPr>
          <w:rFonts w:ascii="Arial" w:hAnsi="Arial" w:eastAsia="華康中黑體" w:cs="Arial"/>
          <w:sz w:val="22"/>
          <w:szCs w:val="22"/>
        </w:rPr>
        <w:t>。</w:t>
      </w:r>
    </w:p>
    <w:p>
      <w:pPr>
        <w:pStyle w:val="12"/>
        <w:numPr>
          <w:ilvl w:val="0"/>
          <w:numId w:val="1"/>
        </w:numPr>
        <w:spacing w:beforeLines="50"/>
        <w:ind w:left="284" w:leftChars="0" w:hanging="284"/>
      </w:pPr>
      <w:r>
        <w:rPr>
          <w:rFonts w:hint="eastAsia" w:ascii="Arial" w:hAnsi="Arial" w:eastAsia="華康中黑體" w:cs="Arial"/>
          <w:b/>
          <w:sz w:val="22"/>
          <w:szCs w:val="22"/>
          <w:shd w:val="pct10" w:color="auto" w:fill="FFFFFF"/>
        </w:rPr>
        <w:t>合格英文認證教師</w:t>
      </w:r>
      <w:r>
        <w:rPr>
          <w:rFonts w:hint="eastAsia" w:ascii="Arial" w:hAnsi="Arial" w:eastAsia="華康中黑體" w:cs="Arial"/>
          <w:b/>
          <w:sz w:val="22"/>
          <w:szCs w:val="22"/>
        </w:rPr>
        <w:t>：</w:t>
      </w:r>
      <w:r>
        <w:rPr>
          <w:rFonts w:ascii="Arial" w:hAnsi="Arial" w:eastAsia="華康中黑體" w:cs="Arial"/>
          <w:sz w:val="22"/>
          <w:szCs w:val="22"/>
        </w:rPr>
        <w:t>所有外籍教師皆具有紮實的專業技能及多年的授課教學經驗，且都有經過TESL教學</w:t>
      </w:r>
      <w:r>
        <w:rPr>
          <w:rFonts w:hint="eastAsia" w:ascii="Arial" w:hAnsi="Arial" w:eastAsia="華康中黑體" w:cs="Arial"/>
          <w:sz w:val="22"/>
          <w:szCs w:val="22"/>
        </w:rPr>
        <w:t>或相等</w:t>
      </w:r>
      <w:r>
        <w:rPr>
          <w:rFonts w:ascii="Arial" w:hAnsi="Arial" w:eastAsia="華康中黑體" w:cs="Arial"/>
          <w:sz w:val="22"/>
          <w:szCs w:val="22"/>
        </w:rPr>
        <w:t>執照認可，懂得如何個別指導學生並交流意見，提高學生英語學習的興趣。</w:t>
      </w:r>
    </w:p>
    <w:p>
      <w:pPr>
        <w:pStyle w:val="12"/>
        <w:numPr>
          <w:ilvl w:val="0"/>
          <w:numId w:val="1"/>
        </w:numPr>
        <w:spacing w:beforeLines="50"/>
        <w:ind w:left="284" w:leftChars="0" w:hanging="284"/>
      </w:pPr>
      <w:r>
        <w:rPr>
          <w:rFonts w:ascii="Arial" w:hAnsi="Arial" w:eastAsia="華康中黑體" w:cs="Arial"/>
          <w:b/>
          <w:sz w:val="22"/>
          <w:szCs w:val="22"/>
          <w:shd w:val="pct10" w:color="auto" w:fill="FFFFFF"/>
        </w:rPr>
        <w:t>頒發結業</w:t>
      </w:r>
      <w:r>
        <w:rPr>
          <w:rFonts w:hint="eastAsia" w:ascii="Arial" w:hAnsi="Arial" w:eastAsia="華康中黑體" w:cs="Arial"/>
          <w:b/>
          <w:sz w:val="22"/>
          <w:szCs w:val="22"/>
          <w:shd w:val="pct10" w:color="auto" w:fill="FFFFFF"/>
        </w:rPr>
        <w:t>研習</w:t>
      </w:r>
      <w:r>
        <w:rPr>
          <w:rFonts w:ascii="Arial" w:hAnsi="Arial" w:eastAsia="華康中黑體" w:cs="Arial"/>
          <w:b/>
          <w:sz w:val="22"/>
          <w:szCs w:val="22"/>
          <w:shd w:val="pct10" w:color="auto" w:fill="FFFFFF"/>
        </w:rPr>
        <w:t>證書</w:t>
      </w:r>
      <w:r>
        <w:rPr>
          <w:rFonts w:hint="eastAsia" w:ascii="Arial" w:hAnsi="Arial" w:eastAsia="華康中黑體" w:cs="Arial"/>
          <w:b/>
          <w:sz w:val="22"/>
          <w:szCs w:val="22"/>
        </w:rPr>
        <w:t>：</w:t>
      </w:r>
      <w:r>
        <w:rPr>
          <w:rFonts w:ascii="Arial" w:hAnsi="Arial" w:eastAsia="華康中黑體" w:cs="Arial"/>
          <w:sz w:val="22"/>
          <w:szCs w:val="22"/>
        </w:rPr>
        <w:t>學生</w:t>
      </w:r>
      <w:r>
        <w:rPr>
          <w:rFonts w:hint="eastAsia" w:ascii="Arial" w:hAnsi="Arial" w:eastAsia="華康中黑體" w:cs="Arial"/>
          <w:sz w:val="22"/>
          <w:szCs w:val="22"/>
        </w:rPr>
        <w:t>研</w:t>
      </w:r>
      <w:r>
        <w:rPr>
          <w:rFonts w:ascii="Arial" w:hAnsi="Arial" w:eastAsia="華康中黑體" w:cs="Arial"/>
          <w:sz w:val="22"/>
          <w:szCs w:val="22"/>
        </w:rPr>
        <w:t>修完課程後</w:t>
      </w:r>
      <w:r>
        <w:rPr>
          <w:rFonts w:hint="eastAsia" w:ascii="Arial" w:hAnsi="Arial" w:eastAsia="華康中黑體" w:cs="Arial"/>
          <w:sz w:val="22"/>
          <w:szCs w:val="22"/>
        </w:rPr>
        <w:t>(達外國學校上課時數要求標準者)，將由外國學校頒發</w:t>
      </w:r>
      <w:r>
        <w:rPr>
          <w:rFonts w:ascii="Arial" w:hAnsi="Arial" w:eastAsia="華康中黑體" w:cs="Arial"/>
          <w:sz w:val="22"/>
          <w:szCs w:val="22"/>
        </w:rPr>
        <w:t>結業證書</w:t>
      </w:r>
      <w:r>
        <w:rPr>
          <w:rFonts w:hint="eastAsia" w:ascii="Arial" w:hAnsi="Arial" w:eastAsia="華康中黑體" w:cs="Arial"/>
          <w:sz w:val="22"/>
          <w:szCs w:val="22"/>
        </w:rPr>
        <w:t>。</w:t>
      </w:r>
    </w:p>
    <w:tbl>
      <w:tblPr>
        <w:tblW w:w="9854" w:type="dxa"/>
        <w:tblBorders>
          <w:top w:val="single" w:color="E5B8B7" w:sz="4" w:space="0"/>
          <w:left w:val="single" w:color="E5B8B7" w:sz="4" w:space="0"/>
          <w:bottom w:val="single" w:color="E5B8B7" w:sz="4" w:space="0"/>
          <w:right w:val="single" w:color="E5B8B7" w:sz="4" w:space="0"/>
          <w:insideH w:val="single" w:color="E5B8B7" w:sz="4" w:space="0"/>
          <w:insideV w:val="single" w:color="E5B8B7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5"/>
        <w:gridCol w:w="5399"/>
      </w:tblGrid>
      <w:tr>
        <w:tblPrEx>
          <w:tblBorders>
            <w:top w:val="single" w:color="E5B8B7" w:sz="4" w:space="0"/>
            <w:left w:val="single" w:color="E5B8B7" w:sz="4" w:space="0"/>
            <w:bottom w:val="single" w:color="E5B8B7" w:sz="4" w:space="0"/>
            <w:right w:val="single" w:color="E5B8B7" w:sz="4" w:space="0"/>
            <w:insideH w:val="single" w:color="E5B8B7" w:sz="4" w:space="0"/>
            <w:insideV w:val="single" w:color="E5B8B7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 w:hRule="atLeast"/>
        </w:trPr>
        <w:tc>
          <w:tcPr>
            <w:tcW w:w="9854" w:type="dxa"/>
            <w:gridSpan w:val="2"/>
            <w:tcBorders>
              <w:bottom w:val="single" w:color="auto" w:sz="4" w:space="0"/>
            </w:tcBorders>
            <w:shd w:val="clear" w:color="auto" w:fill="000000"/>
            <w:vAlign w:val="top"/>
          </w:tcPr>
          <w:p>
            <w:r>
              <w:rPr>
                <w:rFonts w:hint="eastAsia" w:ascii="Arial" w:hAnsi="Arial" w:eastAsia="華康粗黑體" w:cs="Arial"/>
                <w:b/>
                <w:color w:val="FFFFFF"/>
                <w:kern w:val="0"/>
                <w:sz w:val="28"/>
                <w:szCs w:val="28"/>
              </w:rPr>
              <w:t>你知道嗎?</w:t>
            </w:r>
          </w:p>
        </w:tc>
      </w:tr>
      <w:tr>
        <w:tblPrEx>
          <w:tblBorders>
            <w:top w:val="single" w:color="E5B8B7" w:sz="4" w:space="0"/>
            <w:left w:val="single" w:color="E5B8B7" w:sz="4" w:space="0"/>
            <w:bottom w:val="single" w:color="E5B8B7" w:sz="4" w:space="0"/>
            <w:right w:val="single" w:color="E5B8B7" w:sz="4" w:space="0"/>
            <w:insideH w:val="single" w:color="E5B8B7" w:sz="4" w:space="0"/>
            <w:insideV w:val="single" w:color="E5B8B7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8" w:hRule="atLeast"/>
        </w:trPr>
        <w:tc>
          <w:tcPr>
            <w:tcW w:w="4455" w:type="dxa"/>
            <w:tcBorders>
              <w:top w:val="single" w:color="auto" w:sz="4" w:space="0"/>
            </w:tcBorders>
            <w:vAlign w:val="top"/>
          </w:tcPr>
          <w:p>
            <w:pPr>
              <w:numPr>
                <w:ilvl w:val="0"/>
                <w:numId w:val="2"/>
              </w:numPr>
              <w:snapToGrid w:val="0"/>
              <w:spacing w:beforeLines="50" w:line="276" w:lineRule="auto"/>
              <w:ind w:left="398" w:right="113" w:rightChars="47" w:hanging="284"/>
              <w:jc w:val="both"/>
              <w:rPr>
                <w:rFonts w:ascii="Arial" w:hAnsi="Arial" w:eastAsia="華康中黑體" w:cs="Arial"/>
                <w:sz w:val="22"/>
                <w:szCs w:val="22"/>
              </w:rPr>
            </w:pPr>
            <w:r>
              <w:rPr>
                <w:rFonts w:ascii="Arial" w:hAnsi="Arial" w:eastAsia="華康中黑體" w:cs="Arial"/>
                <w:sz w:val="22"/>
                <w:szCs w:val="22"/>
              </w:rPr>
              <w:t>美國使用貨幣:美金</w:t>
            </w:r>
          </w:p>
          <w:p>
            <w:pPr>
              <w:numPr>
                <w:ilvl w:val="0"/>
                <w:numId w:val="2"/>
              </w:numPr>
              <w:snapToGrid w:val="0"/>
              <w:spacing w:beforeLines="50" w:line="276" w:lineRule="auto"/>
              <w:ind w:left="398" w:right="113" w:rightChars="47" w:hanging="284"/>
              <w:jc w:val="both"/>
              <w:rPr>
                <w:rFonts w:ascii="Arial" w:hAnsi="Arial" w:eastAsia="華康中黑體" w:cs="Arial"/>
                <w:sz w:val="22"/>
                <w:szCs w:val="22"/>
              </w:rPr>
            </w:pPr>
            <w:r>
              <w:rPr>
                <w:rFonts w:ascii="Arial" w:hAnsi="Arial" w:eastAsia="華康中黑體" w:cs="Arial"/>
                <w:sz w:val="22"/>
                <w:szCs w:val="22"/>
              </w:rPr>
              <w:t>加州又稱為”黃金之州”，蘊涵了豐富的自然資源、悠久的歷史，和燦爛的文化</w:t>
            </w:r>
          </w:p>
          <w:p>
            <w:pPr>
              <w:numPr>
                <w:ilvl w:val="0"/>
                <w:numId w:val="2"/>
              </w:numPr>
              <w:snapToGrid w:val="0"/>
              <w:spacing w:beforeLines="50" w:line="276" w:lineRule="auto"/>
              <w:ind w:left="398" w:right="113" w:rightChars="47" w:hanging="284"/>
              <w:jc w:val="both"/>
              <w:rPr>
                <w:rFonts w:ascii="Arial" w:hAnsi="Arial" w:eastAsia="華康中黑體" w:cs="Arial"/>
                <w:sz w:val="22"/>
                <w:szCs w:val="22"/>
              </w:rPr>
            </w:pPr>
            <w:r>
              <w:rPr>
                <w:rFonts w:ascii="Arial" w:hAnsi="Arial" w:eastAsia="華康中黑體" w:cs="Arial"/>
                <w:sz w:val="22"/>
                <w:szCs w:val="22"/>
              </w:rPr>
              <w:t>聖地牙哥位於美國西南方底端，鄰近墨西哥邊界，因此有許多豐富的多元文化</w:t>
            </w:r>
          </w:p>
        </w:tc>
        <w:tc>
          <w:tcPr>
            <w:tcW w:w="5399" w:type="dxa"/>
            <w:tcBorders>
              <w:top w:val="single" w:color="auto" w:sz="4" w:space="0"/>
            </w:tcBorders>
            <w:vAlign w:val="top"/>
          </w:tcPr>
          <w:p>
            <w:pPr>
              <w:snapToGrid w:val="0"/>
              <w:spacing w:line="276" w:lineRule="auto"/>
              <w:ind w:right="113" w:rightChars="47"/>
              <w:jc w:val="both"/>
              <w:rPr>
                <w:rFonts w:ascii="Arial" w:hAnsi="Arial" w:eastAsia="華康中黑體" w:cs="Arial"/>
                <w:b/>
                <w:kern w:val="0"/>
                <w:sz w:val="20"/>
                <w:szCs w:val="20"/>
                <w:lang w:val="zh-TW"/>
              </w:rPr>
            </w:pPr>
            <w:r>
              <w:rPr>
                <w:rFonts w:ascii="Arial" w:hAnsi="Arial" w:eastAsia="華康中黑體" w:cs="Arial"/>
                <w:b/>
                <w:kern w:val="0"/>
                <w:sz w:val="20"/>
                <w:szCs w:val="20"/>
                <w:lang w:val="en-US" w:eastAsia="zh-TW" w:bidi="ar-SA"/>
              </w:rPr>
              <w:pict>
                <v:shape id="圖片框 1042" o:spid="_x0000_s1040" type="#_x0000_t75" style="height:131pt;width:251.8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26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</w:tbl>
    <w:p/>
    <w:p/>
    <w:p>
      <w:r>
        <w:rPr>
          <w:rFonts w:ascii="Times New Roman" w:hAnsi="Times New Roman" w:eastAsia="新細明體" w:cs="Times New Roman"/>
          <w:kern w:val="2"/>
          <w:sz w:val="24"/>
          <w:szCs w:val="24"/>
          <w:lang w:val="en-US" w:eastAsia="zh-TW" w:bidi="ar-SA"/>
        </w:rPr>
        <w:pict>
          <v:shape id="圖片 9" o:spid="_x0000_s1041" type="#_x0000_t75" style="position:absolute;left:0;margin-left:-4.75pt;margin-top:-10.8pt;height:74.3pt;width:481pt;rotation:0f;z-index:251660288;" o:ole="f" fillcolor="#FFFFFF" filled="f" o:preferrelative="t" stroked="f" coordorigin="0,0" coordsize="21600,21600">
            <v:fill on="f" color2="#FFFFFF" focus="0%"/>
            <v:imagedata gain="65536f" blacklevel="0f" gamma="0" o:title="" r:id="rId27"/>
            <o:lock v:ext="edit" position="f" selection="f" grouping="f" rotation="f" cropping="f" text="f" aspectratio="t"/>
          </v:shape>
        </w:pict>
      </w:r>
    </w:p>
    <w:p/>
    <w:tbl>
      <w:tblPr>
        <w:tblpPr w:leftFromText="180" w:rightFromText="180" w:vertAnchor="page" w:horzAnchor="margin" w:tblpXSpec="left" w:tblpY="3050"/>
        <w:tblW w:w="986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4195"/>
        <w:gridCol w:w="3286"/>
        <w:gridCol w:w="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9865" w:type="dxa"/>
            <w:gridSpan w:val="4"/>
            <w:shd w:val="clear" w:color="auto" w:fill="E5B8B7"/>
            <w:vAlign w:val="center"/>
          </w:tcPr>
          <w:p>
            <w:pPr>
              <w:snapToGrid w:val="0"/>
              <w:spacing w:line="276" w:lineRule="auto"/>
              <w:ind w:right="113" w:rightChars="47"/>
              <w:jc w:val="both"/>
              <w:rPr>
                <w:rFonts w:ascii="Arial" w:hAnsi="Arial" w:eastAsia="華康中黑體" w:cs="Arial"/>
                <w:sz w:val="20"/>
              </w:rPr>
            </w:pPr>
            <w:r>
              <w:rPr>
                <w:rFonts w:hint="eastAsia" w:ascii="Arial" w:hAnsi="Arial" w:eastAsia="華康粗黑體" w:cs="Arial"/>
                <w:b/>
                <w:kern w:val="0"/>
                <w:sz w:val="28"/>
                <w:szCs w:val="28"/>
              </w:rPr>
              <w:t>住 宿 &amp; 設 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2394" w:hRule="atLeast"/>
        </w:trPr>
        <w:tc>
          <w:tcPr>
            <w:tcW w:w="2376" w:type="dxa"/>
            <w:shd w:val="clear" w:color="auto" w:fill="F2DBDB"/>
            <w:vAlign w:val="top"/>
          </w:tcPr>
          <w:p>
            <w:pPr>
              <w:pStyle w:val="14"/>
            </w:pPr>
            <w:r>
              <w:rPr>
                <w:rFonts w:ascii="Arial" w:hAnsi="Arial" w:eastAsia="華康中黑體" w:cs="Arial"/>
                <w:kern w:val="2"/>
                <w:sz w:val="20"/>
                <w:szCs w:val="24"/>
                <w:lang w:val="en-US" w:eastAsia="zh-TW" w:bidi="ar-SA"/>
              </w:rPr>
              <w:pict>
                <v:shape id="圖片框 1044" o:spid="_x0000_s1042" type="#_x0000_t75" style="height:112.45pt;width:105.9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28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7481" w:type="dxa"/>
            <w:gridSpan w:val="2"/>
            <w:vAlign w:val="top"/>
          </w:tcPr>
          <w:p>
            <w:pPr>
              <w:pStyle w:val="12"/>
              <w:numPr>
                <w:ilvl w:val="0"/>
                <w:numId w:val="2"/>
              </w:numPr>
              <w:snapToGrid w:val="0"/>
              <w:spacing w:beforeLines="50" w:line="276" w:lineRule="auto"/>
              <w:ind w:left="177" w:leftChars="0" w:right="113" w:rightChars="47" w:hanging="177"/>
              <w:jc w:val="both"/>
              <w:rPr>
                <w:rFonts w:ascii="華康中黑體" w:hAnsi="Arial" w:eastAsia="華康中黑體" w:cs="Arial"/>
                <w:sz w:val="22"/>
              </w:rPr>
            </w:pPr>
            <w:r>
              <w:rPr>
                <w:rFonts w:hint="eastAsia" w:ascii="華康中黑體" w:hAnsi="Arial" w:eastAsia="華康中黑體" w:cs="Arial"/>
                <w:sz w:val="22"/>
                <w:szCs w:val="22"/>
              </w:rPr>
              <w:t>研習期間安排寄宿家庭。</w:t>
            </w:r>
          </w:p>
          <w:p>
            <w:pPr>
              <w:pStyle w:val="12"/>
              <w:snapToGrid w:val="0"/>
              <w:spacing w:beforeLines="50" w:line="276" w:lineRule="auto"/>
              <w:ind w:left="177" w:leftChars="0" w:right="113" w:rightChars="47"/>
              <w:jc w:val="both"/>
              <w:rPr>
                <w:rFonts w:ascii="華康中黑體" w:hAnsi="Arial" w:eastAsia="華康中黑體" w:cs="Arial"/>
                <w:sz w:val="22"/>
              </w:rPr>
            </w:pPr>
            <w:r>
              <w:rPr>
                <w:rFonts w:hint="eastAsia" w:ascii="華康中黑體" w:hAnsi="Arial Unicode MS" w:eastAsia="華康中黑體" w:cs="Arial Unicode MS"/>
                <w:sz w:val="22"/>
                <w:szCs w:val="22"/>
              </w:rPr>
              <w:t>【</w:t>
            </w:r>
            <w:r>
              <w:rPr>
                <w:rFonts w:hint="eastAsia" w:ascii="華康中黑體" w:hAnsi="Arial" w:eastAsia="華康中黑體" w:cs="Arial"/>
                <w:sz w:val="22"/>
                <w:szCs w:val="22"/>
              </w:rPr>
              <w:t>讓學生深入體驗美國當地環境及文化</w:t>
            </w:r>
            <w:r>
              <w:rPr>
                <w:rFonts w:hint="eastAsia" w:ascii="華康中黑體" w:hAnsi="Arial Unicode MS" w:eastAsia="華康中黑體" w:cs="Arial Unicode MS"/>
                <w:sz w:val="22"/>
                <w:szCs w:val="22"/>
              </w:rPr>
              <w:t>】</w:t>
            </w:r>
          </w:p>
          <w:p>
            <w:pPr>
              <w:pStyle w:val="12"/>
              <w:numPr>
                <w:ilvl w:val="0"/>
                <w:numId w:val="2"/>
              </w:numPr>
              <w:snapToGrid w:val="0"/>
              <w:spacing w:beforeLines="50" w:line="276" w:lineRule="auto"/>
              <w:ind w:left="177" w:leftChars="0" w:right="113" w:rightChars="47" w:hanging="177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hint="eastAsia" w:ascii="華康中黑體" w:hAnsi="Arial" w:eastAsia="華康中黑體" w:cs="Arial"/>
                <w:sz w:val="22"/>
              </w:rPr>
              <w:t>網路:</w:t>
            </w:r>
            <w:r>
              <w:rPr>
                <w:rFonts w:hint="eastAsia" w:ascii="華康中黑體" w:hAnsi="Arial" w:eastAsia="華康中黑體" w:cs="Arial"/>
                <w:sz w:val="22"/>
                <w:szCs w:val="22"/>
              </w:rPr>
              <w:t>學校公共區域提供免費</w:t>
            </w:r>
            <w:r>
              <w:rPr>
                <w:rFonts w:ascii="華康中黑體" w:hAnsi="Arial" w:eastAsia="華康中黑體" w:cs="Arial"/>
                <w:sz w:val="22"/>
                <w:szCs w:val="22"/>
              </w:rPr>
              <w:t>Wifi，</w:t>
            </w:r>
            <w:r>
              <w:rPr>
                <w:rFonts w:hint="eastAsia" w:ascii="華康中黑體" w:hAnsi="Arial" w:eastAsia="華康中黑體" w:cs="Arial"/>
                <w:sz w:val="22"/>
                <w:szCs w:val="22"/>
              </w:rPr>
              <w:t>寄宿家庭視情況而定</w:t>
            </w:r>
          </w:p>
          <w:p>
            <w:pPr>
              <w:pStyle w:val="12"/>
              <w:numPr>
                <w:ilvl w:val="0"/>
                <w:numId w:val="2"/>
              </w:numPr>
              <w:snapToGrid w:val="0"/>
              <w:spacing w:beforeLines="50" w:line="276" w:lineRule="auto"/>
              <w:ind w:left="177" w:leftChars="0" w:right="113" w:rightChars="47" w:hanging="177"/>
              <w:jc w:val="both"/>
              <w:rPr>
                <w:sz w:val="22"/>
              </w:rPr>
            </w:pPr>
            <w:r>
              <w:rPr>
                <w:rFonts w:hint="eastAsia" w:ascii="華康中黑體" w:hAnsi="Arial" w:eastAsia="華康中黑體" w:cs="Arial"/>
                <w:sz w:val="22"/>
              </w:rPr>
              <w:t>衛浴設備共用</w:t>
            </w:r>
          </w:p>
          <w:p>
            <w:pPr>
              <w:pStyle w:val="12"/>
              <w:numPr>
                <w:ilvl w:val="0"/>
                <w:numId w:val="2"/>
              </w:numPr>
              <w:snapToGrid w:val="0"/>
              <w:spacing w:beforeLines="50" w:line="276" w:lineRule="auto"/>
              <w:ind w:left="177" w:leftChars="0" w:right="113" w:rightChars="47" w:hanging="177"/>
              <w:jc w:val="both"/>
              <w:rPr>
                <w:sz w:val="22"/>
              </w:rPr>
            </w:pPr>
            <w:r>
              <w:rPr>
                <w:rFonts w:hint="eastAsia" w:ascii="華康中黑體" w:hAnsi="Arial" w:eastAsia="華康中黑體" w:cs="Arial"/>
                <w:sz w:val="22"/>
              </w:rPr>
              <w:t>可使用</w:t>
            </w:r>
            <w:r>
              <w:rPr>
                <w:rFonts w:ascii="華康中黑體" w:hAnsi="Arial" w:eastAsia="華康中黑體" w:cs="Arial"/>
                <w:sz w:val="22"/>
              </w:rPr>
              <w:t>學校內的多媒體中心、圖書室及學生交誼廳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865" w:type="dxa"/>
            <w:gridSpan w:val="4"/>
            <w:shd w:val="clear" w:color="auto" w:fill="E5B8B7"/>
            <w:vAlign w:val="center"/>
          </w:tcPr>
          <w:p>
            <w:pPr>
              <w:snapToGrid w:val="0"/>
              <w:spacing w:line="276" w:lineRule="auto"/>
              <w:ind w:right="113" w:rightChars="47"/>
              <w:jc w:val="both"/>
              <w:rPr>
                <w:rFonts w:ascii="Arial" w:hAnsi="Arial" w:eastAsia="華康中黑體" w:cs="Arial"/>
                <w:sz w:val="22"/>
              </w:rPr>
            </w:pPr>
            <w:r>
              <w:rPr>
                <w:rFonts w:hint="eastAsia" w:ascii="Arial" w:hAnsi="Arial" w:eastAsia="華康粗黑體" w:cs="Arial"/>
                <w:b/>
                <w:kern w:val="0"/>
                <w:sz w:val="22"/>
                <w:szCs w:val="28"/>
              </w:rPr>
              <w:t xml:space="preserve"> </w:t>
            </w:r>
            <w:r>
              <w:rPr>
                <w:rFonts w:hint="eastAsia" w:ascii="Arial" w:hAnsi="Arial" w:eastAsia="華康粗黑體" w:cs="Arial"/>
                <w:b/>
                <w:kern w:val="0"/>
                <w:szCs w:val="28"/>
              </w:rPr>
              <w:t>食 &amp; 交 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1020" w:hRule="atLeast"/>
        </w:trPr>
        <w:tc>
          <w:tcPr>
            <w:tcW w:w="2376" w:type="dxa"/>
            <w:shd w:val="clear" w:color="auto" w:fill="F2DBDB"/>
            <w:vAlign w:val="center"/>
          </w:tcPr>
          <w:p>
            <w:pPr>
              <w:rPr>
                <w:rFonts w:ascii="Arial" w:hAnsi="Arial" w:eastAsia="華康中黑體" w:cs="Arial"/>
                <w:sz w:val="20"/>
              </w:rPr>
            </w:pPr>
            <w:r>
              <w:rPr>
                <w:rFonts w:ascii="Times New Roman" w:hAnsi="Times New Roman" w:eastAsia="新細明體" w:cs="Times New Roman"/>
                <w:kern w:val="2"/>
                <w:sz w:val="24"/>
                <w:szCs w:val="24"/>
                <w:lang w:val="en-US" w:eastAsia="zh-TW" w:bidi="ar-SA"/>
              </w:rPr>
              <w:pict>
                <v:shape id="圖片框 1045" o:spid="_x0000_s1043" type="#_x0000_t75" style="height:114.9pt;width:94.55pt;rotation:0f;" o:ole="f" fillcolor="#FFFFFF" filled="f" o:preferrelative="t" stroked="f" coordorigin="0,0" coordsize="21600,21600">
                  <v:fill on="f" color2="#FFFFFF" focus="0%"/>
                  <v:imagedata cropleft="2452f" cropright="5756f" gain="65536f" blacklevel="0f" gamma="0" o:title="" r:id="rId29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4195" w:type="dxa"/>
            <w:vAlign w:val="center"/>
          </w:tcPr>
          <w:p>
            <w:pPr>
              <w:numPr>
                <w:ilvl w:val="0"/>
                <w:numId w:val="2"/>
              </w:numPr>
              <w:snapToGrid w:val="0"/>
              <w:spacing w:line="360" w:lineRule="auto"/>
              <w:ind w:left="177" w:right="113" w:rightChars="47" w:hanging="177"/>
              <w:jc w:val="both"/>
              <w:rPr>
                <w:rFonts w:ascii="Arial" w:hAnsi="Arial" w:eastAsia="華康中黑體" w:cs="Arial"/>
                <w:sz w:val="22"/>
              </w:rPr>
            </w:pPr>
            <w:r>
              <w:rPr>
                <w:rFonts w:hint="eastAsia" w:ascii="Arial" w:hAnsi="Arial" w:eastAsia="SimSun" w:cs="Arial"/>
                <w:sz w:val="22"/>
                <w:szCs w:val="22"/>
              </w:rPr>
              <w:t xml:space="preserve"> </w:t>
            </w:r>
            <w:r>
              <w:rPr>
                <w:rFonts w:hint="eastAsia" w:ascii="Arial" w:hAnsi="Arial" w:eastAsia="華康中黑體" w:cs="Arial"/>
                <w:sz w:val="22"/>
                <w:szCs w:val="22"/>
              </w:rPr>
              <w:t>寄宿家庭提供早晚餐</w:t>
            </w:r>
            <w:r>
              <w:rPr>
                <w:rFonts w:hint="eastAsia" w:ascii="SimSun" w:hAnsi="SimSun" w:eastAsia="SimSun" w:cs="Arial"/>
                <w:sz w:val="22"/>
                <w:szCs w:val="22"/>
              </w:rPr>
              <w:t>，</w:t>
            </w:r>
            <w:r>
              <w:rPr>
                <w:rFonts w:hint="eastAsia" w:ascii="Arial" w:hAnsi="Arial" w:eastAsia="華康中黑體" w:cs="Arial"/>
                <w:sz w:val="22"/>
                <w:szCs w:val="22"/>
              </w:rPr>
              <w:t>學校提供午餐現金</w:t>
            </w:r>
          </w:p>
          <w:p>
            <w:pPr>
              <w:numPr>
                <w:ilvl w:val="0"/>
                <w:numId w:val="2"/>
              </w:numPr>
              <w:snapToGrid w:val="0"/>
              <w:spacing w:line="360" w:lineRule="auto"/>
              <w:ind w:left="177" w:right="113" w:rightChars="47" w:hanging="177"/>
              <w:jc w:val="both"/>
              <w:rPr>
                <w:rFonts w:ascii="Arial" w:hAnsi="Arial" w:eastAsia="華康中黑體" w:cs="Arial"/>
                <w:sz w:val="22"/>
              </w:rPr>
            </w:pPr>
            <w:r>
              <w:rPr>
                <w:rFonts w:hint="eastAsia" w:ascii="Arial" w:hAnsi="Arial" w:eastAsia="華康中黑體" w:cs="Arial"/>
                <w:sz w:val="22"/>
                <w:szCs w:val="22"/>
              </w:rPr>
              <w:t>依行程安排大眾交通運輸工具或</w:t>
            </w:r>
          </w:p>
          <w:p>
            <w:pPr>
              <w:snapToGrid w:val="0"/>
              <w:spacing w:line="360" w:lineRule="auto"/>
              <w:ind w:left="177" w:right="113" w:rightChars="47"/>
              <w:jc w:val="both"/>
              <w:rPr>
                <w:rFonts w:ascii="Arial" w:hAnsi="Arial" w:eastAsia="華康中黑體" w:cs="Arial"/>
                <w:sz w:val="22"/>
              </w:rPr>
            </w:pPr>
            <w:r>
              <w:rPr>
                <w:rFonts w:hint="eastAsia" w:ascii="Arial" w:hAnsi="Arial" w:eastAsia="華康中黑體" w:cs="Arial"/>
                <w:sz w:val="22"/>
                <w:szCs w:val="22"/>
              </w:rPr>
              <w:t>遊覽車（Coach）</w:t>
            </w:r>
          </w:p>
        </w:tc>
        <w:tc>
          <w:tcPr>
            <w:tcW w:w="3286" w:type="dxa"/>
            <w:vAlign w:val="center"/>
          </w:tcPr>
          <w:p>
            <w:pPr>
              <w:snapToGrid w:val="0"/>
              <w:spacing w:line="276" w:lineRule="auto"/>
              <w:ind w:left="177" w:right="113" w:rightChars="47"/>
              <w:jc w:val="both"/>
              <w:rPr>
                <w:rFonts w:ascii="Arial" w:hAnsi="Arial" w:eastAsia="華康中黑體" w:cs="Arial"/>
                <w:sz w:val="22"/>
              </w:rPr>
            </w:pPr>
            <w:r>
              <w:rPr>
                <w:rFonts w:ascii="Arial" w:hAnsi="Arial" w:eastAsia="華康中黑體" w:cs="Arial"/>
                <w:kern w:val="2"/>
                <w:sz w:val="22"/>
                <w:szCs w:val="24"/>
                <w:lang w:val="en-US" w:eastAsia="zh-TW" w:bidi="ar-SA"/>
              </w:rPr>
              <w:pict>
                <v:shape id="圖片框 1046" o:spid="_x0000_s1044" type="#_x0000_t75" style="height:115.15pt;width:153.5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30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482" w:hRule="atLeast"/>
        </w:trPr>
        <w:tc>
          <w:tcPr>
            <w:tcW w:w="9857" w:type="dxa"/>
            <w:gridSpan w:val="3"/>
            <w:shd w:val="clear" w:color="auto" w:fill="E5B8B7"/>
            <w:vAlign w:val="center"/>
          </w:tcPr>
          <w:p>
            <w:pPr>
              <w:snapToGrid w:val="0"/>
              <w:spacing w:line="276" w:lineRule="auto"/>
              <w:ind w:right="113" w:rightChars="47"/>
              <w:jc w:val="both"/>
              <w:rPr>
                <w:rFonts w:ascii="Arial" w:hAnsi="Arial" w:eastAsia="華康中黑體" w:cs="Arial"/>
                <w:sz w:val="22"/>
              </w:rPr>
            </w:pPr>
            <w:r>
              <w:rPr>
                <w:rFonts w:hint="eastAsia" w:ascii="Arial" w:hAnsi="Arial" w:eastAsia="華康粗黑體" w:cs="Arial"/>
                <w:b/>
                <w:kern w:val="0"/>
                <w:sz w:val="22"/>
                <w:szCs w:val="28"/>
              </w:rPr>
              <w:t xml:space="preserve"> </w:t>
            </w:r>
            <w:r>
              <w:rPr>
                <w:rFonts w:hint="eastAsia" w:ascii="Arial" w:hAnsi="Arial" w:eastAsia="華康粗黑體" w:cs="Arial"/>
                <w:b/>
                <w:kern w:val="0"/>
                <w:szCs w:val="28"/>
              </w:rPr>
              <w:t>安 全 無 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2249" w:hRule="atLeast"/>
        </w:trPr>
        <w:tc>
          <w:tcPr>
            <w:tcW w:w="2376" w:type="dxa"/>
            <w:shd w:val="clear" w:color="auto" w:fill="F2DBDB"/>
            <w:vAlign w:val="top"/>
          </w:tcPr>
          <w:p>
            <w:pPr>
              <w:rPr>
                <w:rFonts w:ascii="Arial" w:hAnsi="Arial" w:eastAsia="華康中黑體" w:cs="Arial"/>
                <w:sz w:val="20"/>
                <w:shd w:val="clear" w:color="auto" w:fill="F2DBDB"/>
              </w:rPr>
            </w:pPr>
            <w:r>
              <w:rPr>
                <w:rFonts w:hint="eastAsia" w:ascii="Arial" w:hAnsi="Arial" w:eastAsia="華康中黑體" w:cs="Arial"/>
                <w:kern w:val="2"/>
                <w:sz w:val="20"/>
                <w:szCs w:val="20"/>
                <w:shd w:val="clear" w:color="auto" w:fill="F2DBDB"/>
                <w:lang w:val="en-US" w:eastAsia="zh-TW" w:bidi="ar-SA"/>
              </w:rPr>
              <w:pict>
                <v:shape id="圖片框 1047" o:spid="_x0000_s1045" type="#_x0000_t75" style="height:114.9pt;width:108.2pt;rotation:0f;" o:ole="f" fillcolor="#FFFFFF" filled="f" o:preferrelative="t" stroked="f" coordorigin="0,0" coordsize="21600,21600">
                  <v:fill on="f" color2="#FFFFFF" focus="0%"/>
                  <v:imagedata gain="65536f" blacklevel="0f" gamma="0" o:title="" r:id="rId31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7481" w:type="dxa"/>
            <w:gridSpan w:val="2"/>
            <w:vAlign w:val="top"/>
          </w:tcPr>
          <w:p>
            <w:pPr>
              <w:numPr>
                <w:ilvl w:val="0"/>
                <w:numId w:val="2"/>
              </w:numPr>
              <w:snapToGrid w:val="0"/>
              <w:spacing w:line="276" w:lineRule="auto"/>
              <w:ind w:left="398" w:right="113" w:rightChars="47" w:hanging="284"/>
              <w:jc w:val="both"/>
              <w:rPr>
                <w:rFonts w:ascii="Arial" w:hAnsi="Arial" w:eastAsia="華康中黑體" w:cs="Arial"/>
                <w:b/>
                <w:kern w:val="0"/>
                <w:sz w:val="22"/>
                <w:szCs w:val="20"/>
                <w:lang w:val="zh-TW"/>
              </w:rPr>
            </w:pPr>
            <w:r>
              <w:rPr>
                <w:rFonts w:hint="eastAsia" w:ascii="Arial" w:hAnsi="Arial" w:eastAsia="華康中黑體" w:cs="Arial"/>
                <w:sz w:val="22"/>
                <w:szCs w:val="22"/>
              </w:rPr>
              <w:t>GEC將在研習期間拍攝學員生活情景並不定期更新於網路相簿上，讓家人透過網路相簿掌握現況</w:t>
            </w:r>
          </w:p>
          <w:p>
            <w:pPr>
              <w:numPr>
                <w:ilvl w:val="0"/>
                <w:numId w:val="2"/>
              </w:numPr>
              <w:snapToGrid w:val="0"/>
              <w:spacing w:line="276" w:lineRule="auto"/>
              <w:ind w:left="398" w:right="113" w:rightChars="47" w:hanging="284"/>
              <w:jc w:val="both"/>
              <w:rPr>
                <w:rFonts w:ascii="Arial" w:hAnsi="Arial" w:eastAsia="華康中黑體" w:cs="Arial"/>
                <w:b/>
                <w:kern w:val="0"/>
                <w:sz w:val="22"/>
                <w:szCs w:val="20"/>
                <w:lang w:val="zh-TW"/>
              </w:rPr>
            </w:pPr>
            <w:r>
              <w:rPr>
                <w:rFonts w:hint="eastAsia" w:ascii="Arial" w:hAnsi="Arial" w:eastAsia="華康中黑體" w:cs="Arial"/>
                <w:b/>
                <w:sz w:val="22"/>
                <w:szCs w:val="22"/>
                <w:u w:val="single"/>
              </w:rPr>
              <w:t>提供領隊人員當地手機SIM卡門號(美金$10儲值)以備家長及學生緊急聯絡用</w:t>
            </w:r>
          </w:p>
        </w:tc>
      </w:tr>
    </w:tbl>
    <w:p>
      <w:pPr>
        <w:rPr>
          <w:rFonts w:eastAsia="SimSun"/>
        </w:rPr>
      </w:pPr>
    </w:p>
    <w:p>
      <w:pPr>
        <w:snapToGrid w:val="0"/>
        <w:jc w:val="both"/>
        <w:rPr>
          <w:rFonts w:ascii="Arial" w:hAnsi="Arial" w:eastAsia="華康粗黑體" w:cs="Arial"/>
          <w:b/>
          <w:color w:val="FFFFFF"/>
          <w:spacing w:val="56"/>
          <w:kern w:val="0"/>
          <w:sz w:val="28"/>
          <w:szCs w:val="28"/>
        </w:rPr>
        <w:sectPr>
          <w:headerReference r:id="rId4" w:type="default"/>
          <w:footerReference r:id="rId6" w:type="default"/>
          <w:headerReference r:id="rId5" w:type="even"/>
          <w:footerReference r:id="rId7" w:type="even"/>
          <w:pgSz w:w="11906" w:h="16838"/>
          <w:pgMar w:top="568" w:right="1134" w:bottom="851" w:left="1134" w:header="567" w:footer="290" w:gutter="0"/>
          <w:cols w:space="425" w:num="1"/>
          <w:docGrid w:type="lines" w:linePitch="360" w:charSpace="0"/>
        </w:sectPr>
      </w:pPr>
    </w:p>
    <w:tbl>
      <w:tblPr>
        <w:tblpPr w:leftFromText="180" w:rightFromText="180" w:vertAnchor="text" w:horzAnchor="margin" w:tblpX="28" w:tblpY="9"/>
        <w:tblW w:w="1023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28" w:type="dxa"/>
          <w:right w:w="28" w:type="dxa"/>
        </w:tblCellMar>
      </w:tblPr>
      <w:tblGrid>
        <w:gridCol w:w="595"/>
        <w:gridCol w:w="3544"/>
        <w:gridCol w:w="1051"/>
        <w:gridCol w:w="504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28" w:type="dxa"/>
            <w:right w:w="28" w:type="dxa"/>
          </w:tblCellMar>
        </w:tblPrEx>
        <w:trPr>
          <w:trHeight w:val="575" w:hRule="atLeast"/>
        </w:trPr>
        <w:tc>
          <w:tcPr>
            <w:tcW w:w="10234" w:type="dxa"/>
            <w:gridSpan w:val="4"/>
            <w:tcBorders>
              <w:right w:val="single" w:color="A6A6A6" w:sz="4" w:space="0"/>
            </w:tcBorders>
            <w:shd w:val="clear" w:color="auto" w:fill="595959"/>
            <w:vAlign w:val="center"/>
          </w:tcPr>
          <w:p>
            <w:pPr>
              <w:snapToGrid w:val="0"/>
              <w:jc w:val="both"/>
              <w:rPr>
                <w:rFonts w:ascii="Arial" w:hAnsi="Arial" w:eastAsia="華康粗黑體" w:cs="Arial"/>
                <w:color w:val="FFFFFF"/>
                <w:sz w:val="32"/>
                <w:szCs w:val="32"/>
              </w:rPr>
            </w:pPr>
            <w:r>
              <w:rPr>
                <w:rFonts w:hint="eastAsia" w:ascii="Arial" w:hAnsi="Arial" w:eastAsia="華康粗黑體" w:cs="Arial"/>
                <w:b/>
                <w:color w:val="FFFFFF"/>
                <w:spacing w:val="30"/>
                <w:kern w:val="0"/>
                <w:sz w:val="28"/>
                <w:szCs w:val="28"/>
                <w:fitText w:val="2241" w:id="0"/>
              </w:rPr>
              <w:t>費用包含內</w:t>
            </w:r>
            <w:r>
              <w:rPr>
                <w:rFonts w:hint="eastAsia" w:ascii="Arial" w:hAnsi="Arial" w:eastAsia="華康粗黑體" w:cs="Arial"/>
                <w:b/>
                <w:color w:val="FFFFFF"/>
                <w:spacing w:val="22"/>
                <w:kern w:val="0"/>
                <w:sz w:val="28"/>
                <w:szCs w:val="28"/>
                <w:fitText w:val="2241" w:id="0"/>
              </w:rPr>
              <w:t>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28" w:type="dxa"/>
            <w:right w:w="28" w:type="dxa"/>
          </w:tblCellMar>
        </w:tblPrEx>
        <w:trPr>
          <w:cantSplit/>
          <w:trHeight w:val="984" w:hRule="atLeast"/>
        </w:trPr>
        <w:tc>
          <w:tcPr>
            <w:tcW w:w="595" w:type="dxa"/>
            <w:tcBorders>
              <w:top w:val="single" w:color="FFFFFF" w:sz="4" w:space="0"/>
              <w:bottom w:val="single" w:color="FFFFFF" w:sz="4" w:space="0"/>
            </w:tcBorders>
            <w:shd w:val="clear" w:color="auto" w:fill="595959"/>
            <w:textDirection w:val="tbRlV"/>
            <w:vAlign w:val="center"/>
          </w:tcPr>
          <w:p>
            <w:pPr>
              <w:ind w:left="113" w:leftChars="47"/>
              <w:jc w:val="center"/>
              <w:rPr>
                <w:rFonts w:ascii="Arial" w:hAnsi="Arial" w:eastAsia="華康粗黑體" w:cs="Arial"/>
                <w:b/>
                <w:color w:val="FFFFFF"/>
              </w:rPr>
            </w:pPr>
            <w:r>
              <w:rPr>
                <w:rFonts w:hint="eastAsia" w:ascii="Arial" w:hAnsi="Arial" w:eastAsia="華康粗黑體" w:cs="Arial"/>
                <w:b/>
                <w:color w:val="FFFFFF"/>
              </w:rPr>
              <w:t>交  通</w:t>
            </w:r>
          </w:p>
        </w:tc>
        <w:tc>
          <w:tcPr>
            <w:tcW w:w="9639" w:type="dxa"/>
            <w:gridSpan w:val="3"/>
            <w:tcBorders>
              <w:bottom w:val="single" w:color="F2F2F2" w:sz="4" w:space="0"/>
              <w:right w:val="single" w:color="A6A6A6" w:sz="4" w:space="0"/>
            </w:tcBorders>
            <w:shd w:val="clear" w:color="auto" w:fill="D9D9D9"/>
            <w:vAlign w:val="center"/>
          </w:tcPr>
          <w:p>
            <w:pPr>
              <w:pStyle w:val="12"/>
              <w:numPr>
                <w:ilvl w:val="0"/>
                <w:numId w:val="3"/>
              </w:numPr>
              <w:ind w:left="113" w:leftChars="47" w:firstLine="118" w:firstLineChars="59"/>
              <w:rPr>
                <w:rFonts w:ascii="Arial" w:hAnsi="Arial" w:eastAsia="華康中黑體" w:cs="Arial"/>
                <w:kern w:val="0"/>
                <w:sz w:val="20"/>
                <w:szCs w:val="20"/>
                <w:u w:val="single"/>
                <w:lang w:val="zh-TW"/>
              </w:rPr>
            </w:pPr>
            <w:r>
              <w:rPr>
                <w:rFonts w:ascii="Arial" w:hAnsi="Arial" w:eastAsia="華康中黑體" w:cs="Arial"/>
                <w:kern w:val="0"/>
                <w:sz w:val="20"/>
                <w:szCs w:val="20"/>
              </w:rPr>
              <w:t>台北</w:t>
            </w:r>
            <w:r>
              <w:rPr>
                <w:rFonts w:ascii="Arial" w:hAnsi="Arial" w:eastAsia="華康中黑體" w:cs="Arial"/>
                <w:kern w:val="0"/>
                <w:sz w:val="20"/>
                <w:szCs w:val="20"/>
              </w:rPr>
              <w:sym w:font="Courier New" w:char="F0E0"/>
            </w:r>
            <w:r>
              <w:rPr>
                <w:rFonts w:ascii="Arial" w:hAnsi="Arial" w:eastAsia="華康中黑體" w:cs="Arial"/>
                <w:kern w:val="0"/>
                <w:sz w:val="20"/>
                <w:szCs w:val="20"/>
              </w:rPr>
              <w:t>洛杉磯，</w:t>
            </w: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</w:rPr>
              <w:t>洛杉磯</w:t>
            </w:r>
            <w:r>
              <w:rPr>
                <w:rFonts w:ascii="Arial" w:hAnsi="Arial" w:eastAsia="華康中黑體" w:cs="Arial"/>
                <w:kern w:val="0"/>
                <w:sz w:val="20"/>
                <w:szCs w:val="20"/>
              </w:rPr>
              <w:t xml:space="preserve">→台北團體經濟艙來回機票 </w:t>
            </w:r>
            <w:r>
              <w:rPr>
                <w:rFonts w:ascii="Arial" w:hAnsi="Arial" w:eastAsia="華康中黑體" w:cs="Arial"/>
                <w:kern w:val="0"/>
                <w:sz w:val="20"/>
                <w:szCs w:val="20"/>
                <w:u w:val="single"/>
              </w:rPr>
              <w:t>(</w:t>
            </w:r>
            <w:r>
              <w:rPr>
                <w:rFonts w:ascii="Arial" w:hAnsi="Arial" w:eastAsia="華康中黑體" w:cs="Arial"/>
                <w:b/>
                <w:kern w:val="0"/>
                <w:sz w:val="20"/>
                <w:szCs w:val="20"/>
                <w:u w:val="single"/>
                <w:shd w:val="pct10" w:color="auto" w:fill="FFFFFF"/>
              </w:rPr>
              <w:t>含</w:t>
            </w:r>
            <w:r>
              <w:rPr>
                <w:rFonts w:ascii="Arial" w:hAnsi="Arial" w:eastAsia="華康中黑體" w:cs="Arial"/>
                <w:b/>
                <w:color w:val="000000"/>
                <w:sz w:val="20"/>
                <w:szCs w:val="20"/>
                <w:u w:val="single"/>
                <w:shd w:val="pct10" w:color="auto" w:fill="FFFFFF"/>
              </w:rPr>
              <w:t>機場稅、燃料稅</w:t>
            </w:r>
            <w:r>
              <w:rPr>
                <w:rFonts w:ascii="Arial" w:hAnsi="Arial" w:eastAsia="華康中黑體" w:cs="Arial"/>
                <w:color w:val="000000"/>
                <w:sz w:val="20"/>
                <w:szCs w:val="20"/>
                <w:u w:val="single"/>
              </w:rPr>
              <w:t>)</w:t>
            </w:r>
          </w:p>
          <w:p>
            <w:pPr>
              <w:pStyle w:val="12"/>
              <w:numPr>
                <w:ilvl w:val="0"/>
                <w:numId w:val="3"/>
              </w:numPr>
              <w:ind w:left="113" w:leftChars="47" w:firstLine="118" w:firstLineChars="59"/>
              <w:rPr>
                <w:rFonts w:ascii="Arial" w:hAnsi="Arial" w:eastAsia="華康中黑體" w:cs="Arial"/>
                <w:kern w:val="0"/>
                <w:sz w:val="20"/>
                <w:szCs w:val="20"/>
                <w:lang w:val="zh-TW"/>
              </w:rPr>
            </w:pPr>
            <w:r>
              <w:rPr>
                <w:rFonts w:ascii="Arial" w:hAnsi="Arial" w:eastAsia="華康中黑體" w:cs="Arial"/>
                <w:kern w:val="0"/>
                <w:sz w:val="20"/>
                <w:szCs w:val="20"/>
              </w:rPr>
              <w:t>研習期間校外參訪行程所需之交通費用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28" w:type="dxa"/>
            <w:right w:w="28" w:type="dxa"/>
          </w:tblCellMar>
        </w:tblPrEx>
        <w:trPr>
          <w:cantSplit/>
          <w:trHeight w:val="878" w:hRule="atLeast"/>
        </w:trPr>
        <w:tc>
          <w:tcPr>
            <w:tcW w:w="595" w:type="dxa"/>
            <w:tcBorders>
              <w:top w:val="single" w:color="FFFFFF" w:sz="4" w:space="0"/>
              <w:bottom w:val="single" w:color="FFFFFF" w:sz="4" w:space="0"/>
            </w:tcBorders>
            <w:shd w:val="clear" w:color="auto" w:fill="595959"/>
            <w:textDirection w:val="tbRlV"/>
            <w:vAlign w:val="center"/>
          </w:tcPr>
          <w:p>
            <w:pPr>
              <w:ind w:left="113" w:leftChars="47"/>
              <w:jc w:val="center"/>
              <w:rPr>
                <w:rFonts w:ascii="Arial" w:hAnsi="Arial" w:eastAsia="華康粗黑體" w:cs="Arial"/>
                <w:b/>
                <w:color w:val="FFFFFF"/>
              </w:rPr>
            </w:pPr>
            <w:r>
              <w:rPr>
                <w:rFonts w:hint="eastAsia" w:ascii="Arial" w:hAnsi="Arial" w:eastAsia="華康粗黑體" w:cs="Arial"/>
                <w:b/>
                <w:color w:val="FFFFFF"/>
              </w:rPr>
              <w:t>課  程</w:t>
            </w:r>
          </w:p>
        </w:tc>
        <w:tc>
          <w:tcPr>
            <w:tcW w:w="9639" w:type="dxa"/>
            <w:gridSpan w:val="3"/>
            <w:tcBorders>
              <w:top w:val="single" w:color="F2F2F2" w:sz="4" w:space="0"/>
              <w:bottom w:val="single" w:color="F2F2F2" w:sz="4" w:space="0"/>
              <w:right w:val="single" w:color="A6A6A6" w:sz="4" w:space="0"/>
            </w:tcBorders>
            <w:vAlign w:val="center"/>
          </w:tcPr>
          <w:p>
            <w:pPr>
              <w:pStyle w:val="12"/>
              <w:numPr>
                <w:ilvl w:val="0"/>
                <w:numId w:val="3"/>
              </w:numPr>
              <w:ind w:left="113" w:leftChars="47" w:firstLine="118" w:firstLineChars="59"/>
              <w:rPr>
                <w:rFonts w:ascii="Arial" w:hAnsi="Arial" w:eastAsia="華康中黑體" w:cs="Arial"/>
                <w:kern w:val="0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kern w:val="0"/>
                <w:sz w:val="20"/>
                <w:szCs w:val="20"/>
              </w:rPr>
              <w:t>報名費；入學分班費用；新生訓練; 結業典禮；學校校內設施使用</w:t>
            </w:r>
          </w:p>
          <w:p>
            <w:pPr>
              <w:pStyle w:val="12"/>
              <w:numPr>
                <w:ilvl w:val="0"/>
                <w:numId w:val="3"/>
              </w:numPr>
              <w:ind w:left="113" w:leftChars="47" w:firstLine="118" w:firstLineChars="59"/>
              <w:rPr>
                <w:rFonts w:ascii="Arial" w:hAnsi="Arial" w:eastAsia="華康中黑體" w:cs="Arial"/>
                <w:kern w:val="0"/>
                <w:sz w:val="20"/>
                <w:szCs w:val="20"/>
                <w:lang w:val="zh-TW"/>
              </w:rPr>
            </w:pPr>
            <w:r>
              <w:rPr>
                <w:rFonts w:ascii="Arial" w:hAnsi="Arial" w:eastAsia="華康中黑體" w:cs="Arial"/>
                <w:kern w:val="0"/>
                <w:sz w:val="20"/>
                <w:szCs w:val="20"/>
              </w:rPr>
              <w:t>英語課程費用；課程結束後將頒發結業證書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28" w:type="dxa"/>
            <w:right w:w="28" w:type="dxa"/>
          </w:tblCellMar>
        </w:tblPrEx>
        <w:trPr>
          <w:cantSplit/>
          <w:trHeight w:val="740" w:hRule="atLeast"/>
        </w:trPr>
        <w:tc>
          <w:tcPr>
            <w:tcW w:w="595" w:type="dxa"/>
            <w:tcBorders>
              <w:top w:val="single" w:color="FFFFFF" w:sz="4" w:space="0"/>
              <w:bottom w:val="single" w:color="FFFFFF" w:sz="4" w:space="0"/>
            </w:tcBorders>
            <w:shd w:val="clear" w:color="auto" w:fill="595959"/>
            <w:textDirection w:val="tbRlV"/>
            <w:vAlign w:val="center"/>
          </w:tcPr>
          <w:p>
            <w:pPr>
              <w:ind w:left="113" w:leftChars="47"/>
              <w:jc w:val="center"/>
              <w:rPr>
                <w:rFonts w:ascii="Arial" w:hAnsi="Arial" w:eastAsia="華康粗黑體" w:cs="Arial"/>
                <w:b/>
                <w:color w:val="FFFFFF"/>
              </w:rPr>
            </w:pPr>
            <w:r>
              <w:rPr>
                <w:rFonts w:hint="eastAsia" w:ascii="Arial" w:hAnsi="Arial" w:eastAsia="華康粗黑體" w:cs="Arial"/>
                <w:b/>
                <w:color w:val="FFFFFF"/>
              </w:rPr>
              <w:t>住 宿</w:t>
            </w:r>
          </w:p>
        </w:tc>
        <w:tc>
          <w:tcPr>
            <w:tcW w:w="9639" w:type="dxa"/>
            <w:gridSpan w:val="3"/>
            <w:tcBorders>
              <w:top w:val="single" w:color="F2F2F2" w:sz="4" w:space="0"/>
              <w:bottom w:val="single" w:color="F2F2F2" w:sz="4" w:space="0"/>
              <w:right w:val="single" w:color="A6A6A6" w:sz="4" w:space="0"/>
            </w:tcBorders>
            <w:shd w:val="clear" w:color="auto" w:fill="D9D9D9"/>
            <w:vAlign w:val="center"/>
          </w:tcPr>
          <w:p>
            <w:pPr>
              <w:pStyle w:val="12"/>
              <w:numPr>
                <w:ilvl w:val="0"/>
                <w:numId w:val="3"/>
              </w:numPr>
              <w:ind w:left="113" w:leftChars="47" w:firstLine="118" w:firstLineChars="59"/>
              <w:rPr>
                <w:rFonts w:ascii="Arial" w:hAnsi="Arial" w:eastAsia="華康中黑體" w:cs="Arial"/>
                <w:kern w:val="0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kern w:val="0"/>
                <w:sz w:val="20"/>
                <w:szCs w:val="20"/>
              </w:rPr>
              <w:t>研習期間</w:t>
            </w: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</w:rPr>
              <w:t>寄宿家庭</w:t>
            </w:r>
            <w:r>
              <w:rPr>
                <w:rFonts w:ascii="Arial" w:hAnsi="Arial" w:eastAsia="華康中黑體" w:cs="Arial"/>
                <w:kern w:val="0"/>
                <w:sz w:val="20"/>
                <w:szCs w:val="20"/>
              </w:rPr>
              <w:t xml:space="preserve"> (以2人1房為主)；三餐提供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28" w:type="dxa"/>
            <w:right w:w="28" w:type="dxa"/>
          </w:tblCellMar>
        </w:tblPrEx>
        <w:trPr>
          <w:cantSplit/>
          <w:trHeight w:val="392" w:hRule="atLeast"/>
        </w:trPr>
        <w:tc>
          <w:tcPr>
            <w:tcW w:w="595" w:type="dxa"/>
            <w:vMerge w:val="restart"/>
            <w:shd w:val="clear" w:color="auto" w:fill="595959"/>
            <w:textDirection w:val="tbRlV"/>
            <w:vAlign w:val="center"/>
          </w:tcPr>
          <w:p>
            <w:pPr>
              <w:ind w:left="113" w:leftChars="47"/>
              <w:jc w:val="center"/>
              <w:rPr>
                <w:rFonts w:ascii="Arial" w:hAnsi="Arial" w:eastAsia="華康粗黑體" w:cs="Arial"/>
                <w:b/>
                <w:color w:val="FFFFFF"/>
              </w:rPr>
            </w:pPr>
            <w:r>
              <w:rPr>
                <w:rFonts w:hint="eastAsia" w:ascii="Arial" w:hAnsi="Arial" w:eastAsia="華康粗黑體" w:cs="Arial"/>
                <w:b/>
                <w:color w:val="FFFFFF"/>
              </w:rPr>
              <w:t>課外活動</w:t>
            </w:r>
          </w:p>
        </w:tc>
        <w:tc>
          <w:tcPr>
            <w:tcW w:w="9639" w:type="dxa"/>
            <w:gridSpan w:val="3"/>
            <w:tcBorders>
              <w:top w:val="nil"/>
              <w:right w:val="single" w:color="A6A6A6" w:sz="4" w:space="0"/>
            </w:tcBorders>
            <w:vAlign w:val="center"/>
          </w:tcPr>
          <w:p>
            <w:pPr>
              <w:pStyle w:val="12"/>
              <w:ind w:left="231" w:leftChars="0"/>
              <w:rPr>
                <w:rStyle w:val="19"/>
                <w:rFonts w:ascii="華康中黑體" w:hAnsi="Arial" w:eastAsia="華康中黑體" w:cs="Arial"/>
                <w:sz w:val="20"/>
                <w:szCs w:val="20"/>
              </w:rPr>
            </w:pP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</w:rPr>
              <w:t>課表內各類課後娛樂與活動安排</w:t>
            </w:r>
            <w:r>
              <w:rPr>
                <w:rFonts w:ascii="Arial" w:hAnsi="Arial" w:eastAsia="華康中黑體" w:cs="Arial"/>
                <w:kern w:val="0"/>
                <w:sz w:val="20"/>
                <w:szCs w:val="20"/>
              </w:rPr>
              <w:t>(</w:t>
            </w: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</w:rPr>
              <w:t>請參考課表</w:t>
            </w:r>
            <w:r>
              <w:rPr>
                <w:rFonts w:ascii="Arial" w:hAnsi="Arial" w:eastAsia="華康中黑體" w:cs="Arial"/>
                <w:kern w:val="0"/>
                <w:sz w:val="20"/>
                <w:szCs w:val="20"/>
              </w:rPr>
              <w:t>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28" w:type="dxa"/>
            <w:right w:w="28" w:type="dxa"/>
          </w:tblCellMar>
        </w:tblPrEx>
        <w:trPr>
          <w:cantSplit/>
          <w:trHeight w:val="582" w:hRule="atLeast"/>
        </w:trPr>
        <w:tc>
          <w:tcPr>
            <w:tcW w:w="595" w:type="dxa"/>
            <w:vMerge w:val="continue"/>
            <w:shd w:val="clear" w:color="auto" w:fill="595959"/>
            <w:textDirection w:val="tbRlV"/>
            <w:vAlign w:val="center"/>
          </w:tcPr>
          <w:p>
            <w:pPr>
              <w:ind w:left="113" w:leftChars="47"/>
              <w:jc w:val="center"/>
              <w:rPr>
                <w:rFonts w:ascii="Arial" w:hAnsi="Arial" w:eastAsia="華康粗黑體" w:cs="Arial"/>
                <w:b/>
                <w:color w:val="FFFFFF"/>
              </w:rPr>
            </w:pPr>
          </w:p>
        </w:tc>
        <w:tc>
          <w:tcPr>
            <w:tcW w:w="4595" w:type="dxa"/>
            <w:gridSpan w:val="2"/>
            <w:tcBorders>
              <w:right w:val="single" w:color="FFFFFF" w:sz="4" w:space="0"/>
            </w:tcBorders>
            <w:vAlign w:val="center"/>
          </w:tcPr>
          <w:p>
            <w:pPr>
              <w:pStyle w:val="12"/>
              <w:numPr>
                <w:ilvl w:val="0"/>
                <w:numId w:val="3"/>
              </w:numPr>
              <w:ind w:left="113" w:leftChars="47" w:firstLine="130" w:firstLineChars="59"/>
              <w:rPr>
                <w:rFonts w:ascii="Arial" w:hAnsi="Arial" w:eastAsia="華康中黑體" w:cs="Arial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華康中黑體" w:cs="Arial"/>
                <w:sz w:val="22"/>
              </w:rPr>
              <w:t>Pacific Beach</w:t>
            </w:r>
            <w:r>
              <w:rPr>
                <w:rFonts w:hint="eastAsia" w:ascii="Arial" w:hAnsi="Arial" w:eastAsia="SimSun" w:cs="Arial"/>
                <w:sz w:val="22"/>
                <w:lang w:eastAsia="zh-CN"/>
              </w:rPr>
              <w:t>, Farmers Market</w:t>
            </w:r>
          </w:p>
          <w:p>
            <w:pPr>
              <w:pStyle w:val="12"/>
              <w:numPr>
                <w:ilvl w:val="0"/>
                <w:numId w:val="3"/>
              </w:numPr>
              <w:ind w:left="113" w:leftChars="47" w:firstLine="130" w:firstLineChars="59"/>
              <w:rPr>
                <w:rFonts w:ascii="Arial" w:hAnsi="Arial" w:eastAsia="華康中黑體" w:cs="Arial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華康中黑體" w:cs="Arial"/>
                <w:sz w:val="22"/>
                <w:szCs w:val="22"/>
              </w:rPr>
              <w:t>Ultrazone雷射遊戲Laser Tag</w:t>
            </w:r>
          </w:p>
        </w:tc>
        <w:tc>
          <w:tcPr>
            <w:tcW w:w="5044" w:type="dxa"/>
            <w:tcBorders>
              <w:top w:val="nil"/>
              <w:left w:val="single" w:color="FFFFFF" w:sz="4" w:space="0"/>
              <w:right w:val="single" w:color="A6A6A6" w:sz="4" w:space="0"/>
            </w:tcBorders>
            <w:vAlign w:val="center"/>
          </w:tcPr>
          <w:p>
            <w:pPr>
              <w:pStyle w:val="12"/>
              <w:numPr>
                <w:ilvl w:val="0"/>
                <w:numId w:val="3"/>
              </w:numPr>
              <w:ind w:left="113" w:leftChars="47" w:firstLine="130" w:firstLineChars="59"/>
              <w:rPr>
                <w:rFonts w:ascii="Arial" w:hAnsi="Arial" w:eastAsia="華康中黑體" w:cs="Arial"/>
                <w:kern w:val="0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sz w:val="22"/>
                <w:szCs w:val="22"/>
              </w:rPr>
              <w:t>溜冰趣</w:t>
            </w:r>
            <w:r>
              <w:rPr>
                <w:rFonts w:hint="eastAsia" w:ascii="Arial" w:hAnsi="Arial" w:eastAsia="SimSun" w:cs="Arial"/>
                <w:sz w:val="22"/>
                <w:szCs w:val="22"/>
                <w:lang w:eastAsia="zh-CN"/>
              </w:rPr>
              <w:t>, Disney Land，Balboa Park</w:t>
            </w:r>
          </w:p>
          <w:p>
            <w:pPr>
              <w:pStyle w:val="12"/>
              <w:numPr>
                <w:ilvl w:val="0"/>
                <w:numId w:val="3"/>
              </w:numPr>
              <w:ind w:left="113" w:leftChars="47" w:firstLine="130" w:firstLineChars="59"/>
              <w:rPr>
                <w:rFonts w:ascii="Arial" w:hAnsi="Arial" w:eastAsia="華康中黑體" w:cs="Arial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華康中黑體" w:cs="Arial"/>
                <w:sz w:val="22"/>
                <w:szCs w:val="22"/>
              </w:rPr>
              <w:t>保齡球 Bowling</w:t>
            </w:r>
            <w:r>
              <w:rPr>
                <w:rFonts w:hint="eastAsia" w:ascii="Arial" w:hAnsi="Arial" w:eastAsia="華康中黑體" w:cs="Arial"/>
                <w:sz w:val="20"/>
                <w:szCs w:val="22"/>
              </w:rPr>
              <w:t xml:space="preserve"> </w:t>
            </w:r>
            <w:r>
              <w:rPr>
                <w:rFonts w:hint="eastAsia" w:ascii="Arial" w:hAnsi="Arial" w:eastAsia="SimSun" w:cs="Arial"/>
                <w:sz w:val="20"/>
                <w:szCs w:val="22"/>
                <w:lang w:eastAsia="zh-CN"/>
              </w:rPr>
              <w:t>,Coronado Island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28" w:type="dxa"/>
            <w:right w:w="28" w:type="dxa"/>
          </w:tblCellMar>
        </w:tblPrEx>
        <w:trPr>
          <w:cantSplit/>
          <w:trHeight w:val="860" w:hRule="atLeast"/>
        </w:trPr>
        <w:tc>
          <w:tcPr>
            <w:tcW w:w="595" w:type="dxa"/>
            <w:tcBorders>
              <w:top w:val="single" w:color="FFFFFF" w:sz="4" w:space="0"/>
              <w:bottom w:val="single" w:color="FFFFFF" w:sz="4" w:space="0"/>
            </w:tcBorders>
            <w:shd w:val="clear" w:color="auto" w:fill="595959"/>
            <w:textDirection w:val="tbRlV"/>
            <w:vAlign w:val="center"/>
          </w:tcPr>
          <w:p>
            <w:pPr>
              <w:ind w:left="113" w:leftChars="47"/>
              <w:jc w:val="center"/>
              <w:rPr>
                <w:rFonts w:ascii="Arial" w:hAnsi="Arial" w:eastAsia="華康粗黑體" w:cs="Arial"/>
                <w:b/>
                <w:color w:val="FFFFFF"/>
              </w:rPr>
            </w:pPr>
            <w:r>
              <w:rPr>
                <w:rFonts w:hint="eastAsia" w:ascii="Arial" w:hAnsi="Arial" w:eastAsia="華康粗黑體" w:cs="Arial"/>
                <w:b/>
                <w:color w:val="FFFFFF"/>
              </w:rPr>
              <w:t>隨 團</w:t>
            </w:r>
          </w:p>
        </w:tc>
        <w:tc>
          <w:tcPr>
            <w:tcW w:w="9639" w:type="dxa"/>
            <w:gridSpan w:val="3"/>
            <w:tcBorders>
              <w:top w:val="single" w:color="F2F2F2" w:sz="4" w:space="0"/>
              <w:bottom w:val="single" w:color="F2F2F2" w:sz="4" w:space="0"/>
              <w:right w:val="single" w:color="A6A6A6" w:sz="4" w:space="0"/>
            </w:tcBorders>
            <w:shd w:val="clear" w:color="auto" w:fill="D9D9D9"/>
            <w:vAlign w:val="center"/>
          </w:tcPr>
          <w:p>
            <w:pPr>
              <w:pStyle w:val="12"/>
              <w:numPr>
                <w:ilvl w:val="0"/>
                <w:numId w:val="3"/>
              </w:numPr>
              <w:ind w:left="113" w:leftChars="47" w:firstLine="118" w:firstLineChars="59"/>
              <w:rPr>
                <w:rFonts w:ascii="Arial" w:hAnsi="Arial" w:eastAsia="華康中黑體" w:cs="Arial"/>
                <w:kern w:val="0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kern w:val="0"/>
                <w:sz w:val="20"/>
                <w:szCs w:val="20"/>
              </w:rPr>
              <w:t>本團達15人以上即出團，由GEC派遣專業領隊人員乙名隨團照顧。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28" w:type="dxa"/>
            <w:right w:w="28" w:type="dxa"/>
          </w:tblCellMar>
        </w:tblPrEx>
        <w:trPr>
          <w:cantSplit/>
          <w:trHeight w:val="1333" w:hRule="atLeast"/>
        </w:trPr>
        <w:tc>
          <w:tcPr>
            <w:tcW w:w="595" w:type="dxa"/>
            <w:vMerge w:val="restart"/>
            <w:tcBorders>
              <w:top w:val="single" w:color="FFFFFF" w:sz="4" w:space="0"/>
            </w:tcBorders>
            <w:shd w:val="clear" w:color="auto" w:fill="595959"/>
            <w:textDirection w:val="tbRlV"/>
            <w:vAlign w:val="center"/>
          </w:tcPr>
          <w:p>
            <w:pPr>
              <w:ind w:left="113" w:leftChars="47"/>
              <w:jc w:val="center"/>
              <w:rPr>
                <w:rFonts w:ascii="Arial" w:hAnsi="Arial" w:eastAsia="華康粗黑體" w:cs="Arial"/>
                <w:b/>
                <w:color w:val="FFFFFF"/>
              </w:rPr>
            </w:pPr>
            <w:r>
              <w:rPr>
                <w:rFonts w:hint="eastAsia" w:ascii="Arial" w:hAnsi="Arial" w:eastAsia="華康粗黑體" w:cs="Arial"/>
                <w:b/>
                <w:color w:val="FFFFFF"/>
              </w:rPr>
              <w:t>超 完 善 保 險 內 容</w:t>
            </w:r>
          </w:p>
        </w:tc>
        <w:tc>
          <w:tcPr>
            <w:tcW w:w="9639" w:type="dxa"/>
            <w:gridSpan w:val="3"/>
            <w:tcBorders>
              <w:top w:val="single" w:color="F2F2F2" w:sz="4" w:space="0"/>
              <w:right w:val="single" w:color="A6A6A6" w:sz="4" w:space="0"/>
            </w:tcBorders>
            <w:vAlign w:val="center"/>
          </w:tcPr>
          <w:p>
            <w:pPr>
              <w:tabs>
                <w:tab w:val="left" w:pos="374"/>
              </w:tabs>
              <w:autoSpaceDE w:val="0"/>
              <w:autoSpaceDN w:val="0"/>
              <w:adjustRightInd w:val="0"/>
              <w:ind w:right="18" w:firstLine="300" w:firstLineChars="150"/>
              <w:jc w:val="both"/>
              <w:rPr>
                <w:rFonts w:ascii="Arial" w:hAnsi="Arial" w:eastAsia="華康中黑體" w:cs="Arial"/>
                <w:b/>
                <w:kern w:val="0"/>
                <w:sz w:val="20"/>
                <w:szCs w:val="20"/>
                <w:u w:val="single"/>
                <w:lang w:val="zh-TW"/>
              </w:rPr>
            </w:pPr>
            <w:r>
              <w:rPr>
                <w:rFonts w:hint="eastAsia" w:ascii="Arial" w:hAnsi="Arial" w:eastAsia="華康中黑體" w:cs="Arial"/>
                <w:b/>
                <w:kern w:val="0"/>
                <w:sz w:val="20"/>
                <w:szCs w:val="20"/>
                <w:u w:val="single"/>
                <w:lang w:val="zh-TW"/>
              </w:rPr>
              <w:t>履約保證保險總額1500萬元</w:t>
            </w:r>
          </w:p>
          <w:p>
            <w:pPr>
              <w:pStyle w:val="12"/>
              <w:numPr>
                <w:ilvl w:val="0"/>
                <w:numId w:val="4"/>
              </w:numPr>
              <w:tabs>
                <w:tab w:val="left" w:pos="374"/>
              </w:tabs>
              <w:autoSpaceDE w:val="0"/>
              <w:autoSpaceDN w:val="0"/>
              <w:adjustRightInd w:val="0"/>
              <w:ind w:left="113" w:leftChars="47" w:right="18" w:firstLine="118" w:firstLineChars="59"/>
              <w:jc w:val="both"/>
              <w:rPr>
                <w:rFonts w:ascii="Arial" w:hAnsi="Arial" w:eastAsia="華康中黑體" w:cs="Arial"/>
                <w:b/>
                <w:kern w:val="0"/>
                <w:sz w:val="20"/>
                <w:szCs w:val="20"/>
                <w:u w:val="single"/>
                <w:lang w:val="zh-TW"/>
              </w:rPr>
            </w:pPr>
            <w:r>
              <w:rPr>
                <w:rFonts w:ascii="Arial" w:hAnsi="Arial" w:eastAsia="華康中黑體" w:cs="Arial"/>
                <w:b/>
                <w:kern w:val="0"/>
                <w:sz w:val="20"/>
                <w:szCs w:val="20"/>
                <w:u w:val="single"/>
                <w:lang w:val="zh-TW"/>
              </w:rPr>
              <w:t>教育部指定遊學履約責任險1000萬元整</w:t>
            </w:r>
            <w:r>
              <w:rPr>
                <w:rFonts w:hint="eastAsia" w:ascii="Arial" w:hAnsi="Arial" w:eastAsia="華康中黑體" w:cs="Arial"/>
                <w:b/>
                <w:kern w:val="0"/>
                <w:sz w:val="20"/>
                <w:szCs w:val="20"/>
                <w:u w:val="single"/>
                <w:lang w:val="zh-TW"/>
              </w:rPr>
              <w:t xml:space="preserve"> (獨家承保，非一般公會聯保)</w:t>
            </w:r>
          </w:p>
          <w:p>
            <w:pPr>
              <w:pStyle w:val="12"/>
              <w:numPr>
                <w:ilvl w:val="0"/>
                <w:numId w:val="4"/>
              </w:numPr>
              <w:tabs>
                <w:tab w:val="left" w:pos="374"/>
              </w:tabs>
              <w:autoSpaceDE w:val="0"/>
              <w:autoSpaceDN w:val="0"/>
              <w:adjustRightInd w:val="0"/>
              <w:ind w:left="113" w:leftChars="47" w:right="18" w:firstLine="118" w:firstLineChars="59"/>
              <w:jc w:val="both"/>
              <w:rPr>
                <w:rFonts w:ascii="Arial" w:hAnsi="Arial" w:eastAsia="華康中黑體" w:cs="Arial"/>
                <w:b/>
                <w:kern w:val="0"/>
                <w:sz w:val="20"/>
                <w:szCs w:val="20"/>
                <w:u w:val="single"/>
                <w:lang w:val="zh-TW"/>
              </w:rPr>
            </w:pP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  <w:lang w:val="zh-TW"/>
              </w:rPr>
              <w:t>觀光局規定</w:t>
            </w:r>
            <w:r>
              <w:rPr>
                <w:rFonts w:hint="eastAsia" w:ascii="Arial" w:hAnsi="Arial" w:eastAsia="華康中黑體" w:cs="Arial"/>
                <w:b/>
                <w:kern w:val="0"/>
                <w:sz w:val="20"/>
                <w:szCs w:val="20"/>
                <w:u w:val="single"/>
                <w:lang w:val="zh-TW"/>
              </w:rPr>
              <w:t>旅行業履約保證保險</w:t>
            </w: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  <w:lang w:val="zh-TW"/>
              </w:rPr>
              <w:t>新台幣</w:t>
            </w:r>
            <w:r>
              <w:rPr>
                <w:rFonts w:ascii="Arial" w:hAnsi="Arial" w:eastAsia="華康中黑體" w:cs="Arial"/>
                <w:kern w:val="0"/>
                <w:sz w:val="20"/>
                <w:szCs w:val="20"/>
                <w:lang w:val="zh-TW"/>
              </w:rPr>
              <w:t>500</w:t>
            </w: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  <w:lang w:val="zh-TW"/>
              </w:rPr>
              <w:t>萬元</w:t>
            </w:r>
          </w:p>
          <w:p>
            <w:pPr>
              <w:pStyle w:val="12"/>
              <w:numPr>
                <w:ilvl w:val="0"/>
                <w:numId w:val="4"/>
              </w:numPr>
              <w:tabs>
                <w:tab w:val="left" w:pos="374"/>
              </w:tabs>
              <w:autoSpaceDE w:val="0"/>
              <w:autoSpaceDN w:val="0"/>
              <w:adjustRightInd w:val="0"/>
              <w:ind w:left="113" w:leftChars="47" w:right="18" w:firstLine="118" w:firstLineChars="59"/>
              <w:jc w:val="both"/>
              <w:rPr>
                <w:rFonts w:ascii="Arial" w:hAnsi="Arial" w:eastAsia="華康中黑體" w:cs="Arial"/>
                <w:b/>
                <w:kern w:val="0"/>
                <w:sz w:val="20"/>
                <w:szCs w:val="20"/>
                <w:u w:val="single"/>
                <w:lang w:val="zh-TW"/>
              </w:rPr>
            </w:pPr>
            <w:r>
              <w:rPr>
                <w:rFonts w:hint="eastAsia" w:ascii="Arial" w:hAnsi="Arial" w:eastAsia="華康中黑體" w:cs="Arial"/>
                <w:b/>
                <w:kern w:val="0"/>
                <w:sz w:val="20"/>
                <w:szCs w:val="20"/>
                <w:u w:val="single"/>
                <w:lang w:val="zh-TW"/>
              </w:rPr>
              <w:t>責任保險總額</w:t>
            </w:r>
            <w:r>
              <w:rPr>
                <w:rFonts w:ascii="Arial" w:hAnsi="Arial" w:eastAsia="華康中黑體" w:cs="Arial"/>
                <w:b/>
                <w:kern w:val="0"/>
                <w:sz w:val="20"/>
                <w:szCs w:val="20"/>
                <w:u w:val="single"/>
                <w:lang w:val="zh-TW"/>
              </w:rPr>
              <w:t>400</w:t>
            </w:r>
            <w:r>
              <w:rPr>
                <w:rFonts w:hint="eastAsia" w:ascii="Arial" w:hAnsi="Arial" w:eastAsia="華康中黑體" w:cs="Arial"/>
                <w:b/>
                <w:kern w:val="0"/>
                <w:sz w:val="20"/>
                <w:szCs w:val="20"/>
                <w:u w:val="single"/>
                <w:lang w:val="zh-TW"/>
              </w:rPr>
              <w:t>萬元(遊學業責任保險</w:t>
            </w: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  <w:lang w:val="zh-TW"/>
              </w:rPr>
              <w:t>新台幣</w:t>
            </w:r>
            <w:r>
              <w:rPr>
                <w:rFonts w:ascii="Arial" w:hAnsi="Arial" w:eastAsia="華康中黑體" w:cs="Arial"/>
                <w:kern w:val="0"/>
                <w:sz w:val="20"/>
                <w:szCs w:val="20"/>
                <w:lang w:val="zh-TW"/>
              </w:rPr>
              <w:t>200</w:t>
            </w: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  <w:lang w:val="zh-TW"/>
              </w:rPr>
              <w:t>萬元及</w:t>
            </w:r>
            <w:r>
              <w:rPr>
                <w:rFonts w:hint="eastAsia" w:ascii="Arial" w:hAnsi="Arial" w:eastAsia="華康中黑體" w:cs="Arial"/>
                <w:b/>
                <w:kern w:val="0"/>
                <w:sz w:val="20"/>
                <w:szCs w:val="20"/>
                <w:u w:val="single"/>
                <w:lang w:val="zh-TW"/>
              </w:rPr>
              <w:t>旅行業責任保險</w:t>
            </w: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  <w:lang w:val="zh-TW"/>
              </w:rPr>
              <w:t>新台幣</w:t>
            </w:r>
            <w:r>
              <w:rPr>
                <w:rFonts w:ascii="Arial" w:hAnsi="Arial" w:eastAsia="華康中黑體" w:cs="Arial"/>
                <w:kern w:val="0"/>
                <w:sz w:val="20"/>
                <w:szCs w:val="20"/>
                <w:lang w:val="zh-TW"/>
              </w:rPr>
              <w:t>200</w:t>
            </w: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  <w:lang w:val="zh-TW"/>
              </w:rPr>
              <w:t>萬元)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28" w:type="dxa"/>
            <w:right w:w="28" w:type="dxa"/>
          </w:tblCellMar>
        </w:tblPrEx>
        <w:trPr>
          <w:cantSplit/>
          <w:trHeight w:val="482" w:hRule="atLeast"/>
        </w:trPr>
        <w:tc>
          <w:tcPr>
            <w:tcW w:w="595" w:type="dxa"/>
            <w:vMerge w:val="continue"/>
            <w:shd w:val="clear" w:color="auto" w:fill="595959"/>
            <w:textDirection w:val="tbRlV"/>
            <w:vAlign w:val="center"/>
          </w:tcPr>
          <w:p>
            <w:pPr>
              <w:ind w:left="113" w:leftChars="47"/>
              <w:jc w:val="center"/>
              <w:rPr>
                <w:rFonts w:ascii="Arial" w:hAnsi="Arial" w:eastAsia="華康粗黑體" w:cs="Arial"/>
                <w:b/>
                <w:color w:val="FFFFFF"/>
              </w:rPr>
            </w:pPr>
          </w:p>
        </w:tc>
        <w:tc>
          <w:tcPr>
            <w:tcW w:w="9639" w:type="dxa"/>
            <w:gridSpan w:val="3"/>
            <w:tcBorders>
              <w:top w:val="single" w:color="F2F2F2" w:sz="4" w:space="0"/>
              <w:right w:val="single" w:color="A6A6A6" w:sz="4" w:space="0"/>
            </w:tcBorders>
            <w:vAlign w:val="center"/>
          </w:tcPr>
          <w:p>
            <w:pPr>
              <w:tabs>
                <w:tab w:val="left" w:pos="374"/>
              </w:tabs>
              <w:autoSpaceDE w:val="0"/>
              <w:autoSpaceDN w:val="0"/>
              <w:adjustRightInd w:val="0"/>
              <w:ind w:right="18"/>
              <w:jc w:val="both"/>
              <w:rPr>
                <w:rFonts w:ascii="Arial" w:hAnsi="Arial" w:eastAsia="華康中黑體" w:cs="Arial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  <w:lang w:val="zh-TW"/>
              </w:rPr>
              <w:t xml:space="preserve">海外旅行平安保險最高新台幣500萬元 </w:t>
            </w:r>
            <w:r>
              <w:rPr>
                <w:rFonts w:ascii="Arial" w:hAnsi="Arial" w:eastAsia="華康中黑體" w:cs="Arial"/>
                <w:b/>
                <w:kern w:val="0"/>
                <w:sz w:val="20"/>
                <w:szCs w:val="20"/>
                <w:lang w:val="zh-TW"/>
              </w:rPr>
              <w:t>(</w:t>
            </w:r>
            <w:r>
              <w:rPr>
                <w:rFonts w:hint="eastAsia" w:ascii="Arial" w:hAnsi="Arial" w:eastAsia="華康中黑體" w:cs="Arial"/>
                <w:b/>
                <w:kern w:val="0"/>
                <w:sz w:val="20"/>
                <w:szCs w:val="20"/>
                <w:lang w:val="zh-TW"/>
              </w:rPr>
              <w:t>保額依年齡區分</w:t>
            </w:r>
            <w:r>
              <w:rPr>
                <w:rFonts w:ascii="Arial" w:hAnsi="Arial" w:eastAsia="華康中黑體" w:cs="Arial"/>
                <w:b/>
                <w:kern w:val="0"/>
                <w:sz w:val="20"/>
                <w:szCs w:val="20"/>
                <w:lang w:val="zh-TW"/>
              </w:rPr>
              <w:t>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28" w:type="dxa"/>
            <w:right w:w="28" w:type="dxa"/>
          </w:tblCellMar>
        </w:tblPrEx>
        <w:trPr>
          <w:cantSplit/>
          <w:trHeight w:val="990" w:hRule="atLeast"/>
        </w:trPr>
        <w:tc>
          <w:tcPr>
            <w:tcW w:w="595" w:type="dxa"/>
            <w:vMerge w:val="continue"/>
            <w:shd w:val="clear" w:color="auto" w:fill="595959"/>
            <w:textDirection w:val="tbRlV"/>
            <w:vAlign w:val="center"/>
          </w:tcPr>
          <w:p>
            <w:pPr>
              <w:ind w:left="113" w:leftChars="47"/>
              <w:jc w:val="center"/>
              <w:rPr>
                <w:rFonts w:ascii="Arial" w:hAnsi="Arial" w:eastAsia="華康粗黑體" w:cs="Arial"/>
                <w:b/>
                <w:color w:val="FFFFFF"/>
              </w:rPr>
            </w:pPr>
          </w:p>
        </w:tc>
        <w:tc>
          <w:tcPr>
            <w:tcW w:w="3544" w:type="dxa"/>
            <w:tcBorders>
              <w:top w:val="single" w:color="F2F2F2" w:sz="4" w:space="0"/>
              <w:right w:val="single" w:color="A6A6A6" w:sz="4" w:space="0"/>
            </w:tcBorders>
            <w:vAlign w:val="top"/>
          </w:tcPr>
          <w:p>
            <w:pPr>
              <w:tabs>
                <w:tab w:val="left" w:pos="374"/>
              </w:tabs>
              <w:autoSpaceDE w:val="0"/>
              <w:autoSpaceDN w:val="0"/>
              <w:adjustRightInd w:val="0"/>
              <w:ind w:right="17" w:rightChars="7"/>
              <w:rPr>
                <w:rFonts w:ascii="Arial" w:hAnsi="Arial" w:eastAsia="華康中黑體" w:cs="Arial"/>
                <w:kern w:val="0"/>
                <w:sz w:val="20"/>
                <w:szCs w:val="20"/>
                <w:lang w:val="zh-TW"/>
              </w:rPr>
            </w:pP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  <w:lang w:val="zh-TW"/>
              </w:rPr>
              <w:t>1</w:t>
            </w:r>
            <w:r>
              <w:rPr>
                <w:rFonts w:ascii="Arial" w:hAnsi="Arial" w:eastAsia="華康中黑體" w:cs="Arial"/>
                <w:kern w:val="0"/>
                <w:sz w:val="20"/>
                <w:szCs w:val="20"/>
                <w:lang w:val="zh-TW"/>
              </w:rPr>
              <w:t>5</w:t>
            </w: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  <w:lang w:val="zh-TW"/>
              </w:rPr>
              <w:t>歲</w:t>
            </w:r>
            <w:r>
              <w:rPr>
                <w:rFonts w:ascii="Arial" w:hAnsi="Arial" w:eastAsia="華康中黑體" w:cs="Arial"/>
                <w:kern w:val="0"/>
                <w:sz w:val="20"/>
                <w:szCs w:val="20"/>
                <w:lang w:val="zh-TW"/>
              </w:rPr>
              <w:t>(</w:t>
            </w: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  <w:lang w:val="zh-TW"/>
              </w:rPr>
              <w:t>含</w:t>
            </w:r>
            <w:r>
              <w:rPr>
                <w:rFonts w:ascii="Arial" w:hAnsi="Arial" w:eastAsia="華康中黑體" w:cs="Arial"/>
                <w:kern w:val="0"/>
                <w:sz w:val="20"/>
                <w:szCs w:val="20"/>
                <w:lang w:val="zh-TW"/>
              </w:rPr>
              <w:t>)</w:t>
            </w: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  <w:lang w:val="zh-TW"/>
              </w:rPr>
              <w:t>以上</w:t>
            </w:r>
          </w:p>
          <w:p>
            <w:pPr>
              <w:pStyle w:val="12"/>
              <w:numPr>
                <w:ilvl w:val="0"/>
                <w:numId w:val="5"/>
              </w:numPr>
              <w:tabs>
                <w:tab w:val="left" w:pos="374"/>
              </w:tabs>
              <w:autoSpaceDE w:val="0"/>
              <w:autoSpaceDN w:val="0"/>
              <w:adjustRightInd w:val="0"/>
              <w:ind w:leftChars="0" w:right="17" w:rightChars="7" w:hanging="620"/>
              <w:rPr>
                <w:rFonts w:ascii="Arial" w:hAnsi="Arial" w:eastAsia="華康中黑體" w:cs="Arial"/>
                <w:kern w:val="0"/>
                <w:sz w:val="20"/>
                <w:szCs w:val="20"/>
                <w:lang w:val="zh-TW"/>
              </w:rPr>
            </w:pP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  <w:lang w:val="zh-TW"/>
              </w:rPr>
              <w:t>海外旅行意外傷害險</w:t>
            </w:r>
            <w:r>
              <w:rPr>
                <w:rFonts w:ascii="Arial" w:hAnsi="Arial" w:eastAsia="華康中黑體" w:cs="Arial"/>
                <w:kern w:val="0"/>
                <w:sz w:val="20"/>
                <w:szCs w:val="20"/>
                <w:lang w:val="zh-TW"/>
              </w:rPr>
              <w:t>500</w:t>
            </w: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  <w:lang w:val="zh-TW"/>
              </w:rPr>
              <w:t>萬元</w:t>
            </w:r>
          </w:p>
          <w:p>
            <w:pPr>
              <w:pStyle w:val="12"/>
              <w:numPr>
                <w:ilvl w:val="0"/>
                <w:numId w:val="5"/>
              </w:numPr>
              <w:tabs>
                <w:tab w:val="left" w:pos="374"/>
              </w:tabs>
              <w:autoSpaceDE w:val="0"/>
              <w:autoSpaceDN w:val="0"/>
              <w:adjustRightInd w:val="0"/>
              <w:ind w:left="678" w:leftChars="47" w:right="17" w:rightChars="7" w:hanging="565"/>
              <w:rPr>
                <w:rFonts w:ascii="Arial" w:hAnsi="Arial" w:eastAsia="華康中黑體" w:cs="Arial"/>
                <w:b/>
                <w:kern w:val="0"/>
                <w:sz w:val="20"/>
                <w:szCs w:val="20"/>
                <w:u w:val="single"/>
                <w:lang w:val="zh-TW"/>
              </w:rPr>
            </w:pP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  <w:lang w:val="zh-TW"/>
              </w:rPr>
              <w:t>海外旅行意外傷害醫療險</w:t>
            </w:r>
            <w:r>
              <w:rPr>
                <w:rFonts w:ascii="Arial" w:hAnsi="Arial" w:eastAsia="華康中黑體" w:cs="Arial"/>
                <w:kern w:val="0"/>
                <w:sz w:val="20"/>
                <w:szCs w:val="20"/>
                <w:lang w:val="zh-TW"/>
              </w:rPr>
              <w:t>50</w:t>
            </w: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  <w:lang w:val="zh-TW"/>
              </w:rPr>
              <w:t>萬元</w:t>
            </w:r>
          </w:p>
          <w:p>
            <w:pPr>
              <w:pStyle w:val="12"/>
              <w:numPr>
                <w:ilvl w:val="0"/>
                <w:numId w:val="5"/>
              </w:numPr>
              <w:tabs>
                <w:tab w:val="left" w:pos="374"/>
              </w:tabs>
              <w:autoSpaceDE w:val="0"/>
              <w:autoSpaceDN w:val="0"/>
              <w:adjustRightInd w:val="0"/>
              <w:ind w:left="678" w:leftChars="47" w:right="17" w:rightChars="7" w:hanging="565"/>
              <w:rPr>
                <w:rFonts w:ascii="Arial" w:hAnsi="Arial" w:eastAsia="華康中黑體" w:cs="Arial"/>
                <w:b/>
                <w:kern w:val="0"/>
                <w:sz w:val="20"/>
                <w:szCs w:val="20"/>
                <w:u w:val="single"/>
                <w:lang w:val="zh-TW"/>
              </w:rPr>
            </w:pP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  <w:lang w:val="zh-TW"/>
              </w:rPr>
              <w:t>海外旅行突發疾病醫療保險50萬元</w:t>
            </w:r>
          </w:p>
          <w:p>
            <w:pPr>
              <w:tabs>
                <w:tab w:val="left" w:pos="374"/>
              </w:tabs>
              <w:autoSpaceDE w:val="0"/>
              <w:autoSpaceDN w:val="0"/>
              <w:adjustRightInd w:val="0"/>
              <w:ind w:left="113" w:right="17" w:rightChars="7"/>
              <w:rPr>
                <w:rFonts w:ascii="Arial" w:hAnsi="Arial" w:eastAsia="華康中黑體" w:cs="Arial"/>
                <w:b/>
                <w:kern w:val="0"/>
                <w:sz w:val="20"/>
                <w:szCs w:val="20"/>
                <w:u w:val="single"/>
                <w:lang w:val="zh-TW"/>
              </w:rPr>
            </w:pP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  <w:lang w:val="zh-TW"/>
              </w:rPr>
              <w:t>(*備註)(上課期間以外投保海外突發疾病醫療保險)</w:t>
            </w:r>
          </w:p>
        </w:tc>
        <w:tc>
          <w:tcPr>
            <w:tcW w:w="6095" w:type="dxa"/>
            <w:gridSpan w:val="2"/>
            <w:tcBorders>
              <w:top w:val="single" w:color="F2F2F2" w:sz="4" w:space="0"/>
              <w:right w:val="single" w:color="A6A6A6" w:sz="4" w:space="0"/>
            </w:tcBorders>
            <w:vAlign w:val="top"/>
          </w:tcPr>
          <w:p>
            <w:pPr>
              <w:tabs>
                <w:tab w:val="left" w:pos="374"/>
              </w:tabs>
              <w:autoSpaceDE w:val="0"/>
              <w:autoSpaceDN w:val="0"/>
              <w:adjustRightInd w:val="0"/>
              <w:ind w:right="17" w:rightChars="7"/>
              <w:rPr>
                <w:rFonts w:ascii="Arial" w:hAnsi="Arial" w:eastAsia="華康中黑體" w:cs="Arial"/>
                <w:kern w:val="0"/>
                <w:sz w:val="20"/>
                <w:szCs w:val="20"/>
                <w:lang w:val="zh-TW"/>
              </w:rPr>
            </w:pPr>
            <w:r>
              <w:rPr>
                <w:rFonts w:ascii="Arial" w:hAnsi="Arial" w:eastAsia="華康中黑體" w:cs="Arial"/>
                <w:kern w:val="0"/>
                <w:sz w:val="20"/>
                <w:szCs w:val="20"/>
                <w:lang w:val="zh-TW"/>
              </w:rPr>
              <w:t>15</w:t>
            </w: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  <w:lang w:val="zh-TW"/>
              </w:rPr>
              <w:t>歲以下</w:t>
            </w:r>
          </w:p>
          <w:p>
            <w:pPr>
              <w:pStyle w:val="12"/>
              <w:numPr>
                <w:ilvl w:val="0"/>
                <w:numId w:val="6"/>
              </w:numPr>
              <w:tabs>
                <w:tab w:val="left" w:pos="374"/>
              </w:tabs>
              <w:autoSpaceDE w:val="0"/>
              <w:autoSpaceDN w:val="0"/>
              <w:adjustRightInd w:val="0"/>
              <w:ind w:leftChars="0" w:right="17" w:rightChars="7"/>
              <w:rPr>
                <w:rFonts w:ascii="Arial" w:hAnsi="Arial" w:eastAsia="華康中黑體" w:cs="Arial"/>
                <w:kern w:val="0"/>
                <w:sz w:val="20"/>
                <w:szCs w:val="20"/>
                <w:lang w:val="zh-TW"/>
              </w:rPr>
            </w:pP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  <w:lang w:val="zh-TW"/>
              </w:rPr>
              <w:t>海外旅行意外傷害險</w:t>
            </w:r>
            <w:r>
              <w:rPr>
                <w:rFonts w:ascii="Arial" w:hAnsi="Arial" w:eastAsia="華康中黑體" w:cs="Arial"/>
                <w:kern w:val="0"/>
                <w:sz w:val="20"/>
                <w:szCs w:val="20"/>
                <w:lang w:val="zh-TW"/>
              </w:rPr>
              <w:t>200</w:t>
            </w: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  <w:lang w:val="zh-TW"/>
              </w:rPr>
              <w:t>萬元</w:t>
            </w:r>
            <w:r>
              <w:rPr>
                <w:rFonts w:ascii="Arial" w:hAnsi="Arial" w:eastAsia="華康中黑體" w:cs="Arial"/>
                <w:kern w:val="0"/>
                <w:sz w:val="20"/>
                <w:szCs w:val="20"/>
                <w:lang w:val="zh-TW"/>
              </w:rPr>
              <w:t>(</w:t>
            </w: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  <w:lang w:val="zh-TW"/>
              </w:rPr>
              <w:t>依保險法規定，未滿</w:t>
            </w:r>
            <w:r>
              <w:rPr>
                <w:rFonts w:ascii="Arial" w:hAnsi="Arial" w:eastAsia="華康中黑體" w:cs="Arial"/>
                <w:kern w:val="0"/>
                <w:sz w:val="20"/>
                <w:szCs w:val="20"/>
                <w:lang w:val="zh-TW"/>
              </w:rPr>
              <w:t>15</w:t>
            </w: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  <w:lang w:val="zh-TW"/>
              </w:rPr>
              <w:t>歲殘廢保險保額最高為</w:t>
            </w:r>
            <w:r>
              <w:rPr>
                <w:rFonts w:ascii="Arial" w:hAnsi="Arial" w:eastAsia="華康中黑體" w:cs="Arial"/>
                <w:kern w:val="0"/>
                <w:sz w:val="20"/>
                <w:szCs w:val="20"/>
                <w:lang w:val="zh-TW"/>
              </w:rPr>
              <w:t>200</w:t>
            </w: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  <w:lang w:val="zh-TW"/>
              </w:rPr>
              <w:t>萬元，無身故給付保險</w:t>
            </w:r>
            <w:r>
              <w:rPr>
                <w:rFonts w:ascii="Arial" w:hAnsi="Arial" w:eastAsia="華康中黑體" w:cs="Arial"/>
                <w:kern w:val="0"/>
                <w:sz w:val="20"/>
                <w:szCs w:val="20"/>
                <w:lang w:val="zh-TW"/>
              </w:rPr>
              <w:t>)</w:t>
            </w:r>
          </w:p>
          <w:p>
            <w:pPr>
              <w:pStyle w:val="12"/>
              <w:numPr>
                <w:ilvl w:val="0"/>
                <w:numId w:val="6"/>
              </w:numPr>
              <w:tabs>
                <w:tab w:val="left" w:pos="374"/>
              </w:tabs>
              <w:autoSpaceDE w:val="0"/>
              <w:autoSpaceDN w:val="0"/>
              <w:adjustRightInd w:val="0"/>
              <w:ind w:leftChars="0" w:right="17" w:rightChars="7"/>
              <w:rPr>
                <w:rFonts w:ascii="Arial" w:hAnsi="Arial" w:eastAsia="華康中黑體" w:cs="Arial"/>
                <w:kern w:val="0"/>
                <w:sz w:val="20"/>
                <w:szCs w:val="20"/>
                <w:lang w:val="zh-TW"/>
              </w:rPr>
            </w:pP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  <w:lang w:val="zh-TW"/>
              </w:rPr>
              <w:t>海外旅行意外傷害醫療險</w:t>
            </w:r>
            <w:r>
              <w:rPr>
                <w:rFonts w:ascii="Arial" w:hAnsi="Arial" w:eastAsia="華康中黑體" w:cs="Arial"/>
                <w:kern w:val="0"/>
                <w:sz w:val="20"/>
                <w:szCs w:val="20"/>
                <w:lang w:val="zh-TW"/>
              </w:rPr>
              <w:t>20</w:t>
            </w: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  <w:lang w:val="zh-TW"/>
              </w:rPr>
              <w:t>萬元</w:t>
            </w:r>
          </w:p>
          <w:p>
            <w:pPr>
              <w:pStyle w:val="12"/>
              <w:numPr>
                <w:ilvl w:val="0"/>
                <w:numId w:val="6"/>
              </w:numPr>
              <w:tabs>
                <w:tab w:val="left" w:pos="374"/>
              </w:tabs>
              <w:autoSpaceDE w:val="0"/>
              <w:autoSpaceDN w:val="0"/>
              <w:adjustRightInd w:val="0"/>
              <w:ind w:leftChars="0" w:right="17" w:rightChars="7"/>
              <w:rPr>
                <w:rFonts w:ascii="Arial" w:hAnsi="Arial" w:eastAsia="華康中黑體" w:cs="Arial"/>
                <w:kern w:val="0"/>
                <w:sz w:val="20"/>
                <w:szCs w:val="20"/>
                <w:lang w:val="zh-TW"/>
              </w:rPr>
            </w:pP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  <w:lang w:val="zh-TW"/>
              </w:rPr>
              <w:t>海外旅行突發疾病醫療保險20萬元(*備註)(上課期間以外投保海外突發疾病醫療保險)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28" w:type="dxa"/>
            <w:right w:w="28" w:type="dxa"/>
          </w:tblCellMar>
        </w:tblPrEx>
        <w:trPr>
          <w:cantSplit/>
          <w:trHeight w:val="1814" w:hRule="atLeast"/>
        </w:trPr>
        <w:tc>
          <w:tcPr>
            <w:tcW w:w="595" w:type="dxa"/>
            <w:vMerge w:val="continue"/>
            <w:shd w:val="clear" w:color="auto" w:fill="595959"/>
            <w:textDirection w:val="tbRlV"/>
            <w:vAlign w:val="center"/>
          </w:tcPr>
          <w:p>
            <w:pPr>
              <w:ind w:left="113" w:leftChars="47"/>
              <w:jc w:val="center"/>
              <w:rPr>
                <w:rFonts w:ascii="Arial" w:hAnsi="Arial" w:eastAsia="華康粗黑體" w:cs="Arial"/>
                <w:b/>
                <w:color w:val="FFFFFF"/>
              </w:rPr>
            </w:pPr>
          </w:p>
        </w:tc>
        <w:tc>
          <w:tcPr>
            <w:tcW w:w="9639" w:type="dxa"/>
            <w:gridSpan w:val="3"/>
            <w:tcBorders>
              <w:top w:val="single" w:color="F2F2F2" w:sz="4" w:space="0"/>
              <w:right w:val="single" w:color="A6A6A6" w:sz="4" w:space="0"/>
            </w:tcBorders>
            <w:vAlign w:val="center"/>
          </w:tcPr>
          <w:tbl>
            <w:tblPr>
              <w:tblpPr w:leftFromText="180" w:rightFromText="180" w:vertAnchor="text" w:horzAnchor="margin" w:tblpX="28" w:tblpY="9"/>
              <w:tblW w:w="9667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left w:w="28" w:type="dxa"/>
                <w:right w:w="28" w:type="dxa"/>
              </w:tblCellMar>
            </w:tblPr>
            <w:tblGrid>
              <w:gridCol w:w="4309"/>
              <w:gridCol w:w="535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ayout w:type="fixed"/>
                <w:tblCellMar>
                  <w:left w:w="28" w:type="dxa"/>
                  <w:right w:w="28" w:type="dxa"/>
                </w:tblCellMar>
              </w:tblPrEx>
              <w:trPr>
                <w:cantSplit/>
                <w:trHeight w:val="1396" w:hRule="atLeast"/>
              </w:trPr>
              <w:tc>
                <w:tcPr>
                  <w:tcW w:w="4309" w:type="dxa"/>
                  <w:vAlign w:val="center"/>
                </w:tcPr>
                <w:p>
                  <w:pPr>
                    <w:pStyle w:val="12"/>
                    <w:numPr>
                      <w:ilvl w:val="0"/>
                      <w:numId w:val="3"/>
                    </w:numPr>
                    <w:tabs>
                      <w:tab w:val="left" w:pos="374"/>
                    </w:tabs>
                    <w:autoSpaceDE w:val="0"/>
                    <w:autoSpaceDN w:val="0"/>
                    <w:adjustRightInd w:val="0"/>
                    <w:ind w:leftChars="0" w:right="18"/>
                    <w:rPr>
                      <w:rFonts w:ascii="Arial" w:hAnsi="Arial" w:eastAsia="華康中黑體" w:cs="Arial"/>
                      <w:kern w:val="0"/>
                      <w:sz w:val="20"/>
                      <w:szCs w:val="20"/>
                      <w:lang w:val="zh-TW"/>
                    </w:rPr>
                  </w:pPr>
                  <w:r>
                    <w:rPr>
                      <w:rFonts w:hint="eastAsia" w:ascii="Arial" w:hAnsi="Arial" w:eastAsia="華康中黑體" w:cs="Arial"/>
                      <w:kern w:val="0"/>
                      <w:sz w:val="20"/>
                      <w:szCs w:val="20"/>
                      <w:lang w:val="zh-TW"/>
                    </w:rPr>
                    <w:t>旅程取消保險最高上限</w:t>
                  </w:r>
                  <w:r>
                    <w:rPr>
                      <w:rFonts w:ascii="Arial" w:hAnsi="Arial" w:eastAsia="華康中黑體" w:cs="Arial"/>
                      <w:kern w:val="0"/>
                      <w:sz w:val="20"/>
                      <w:szCs w:val="20"/>
                      <w:lang w:val="zh-TW"/>
                    </w:rPr>
                    <w:t xml:space="preserve">120,000 </w:t>
                  </w:r>
                  <w:r>
                    <w:rPr>
                      <w:rFonts w:hint="eastAsia" w:ascii="Arial" w:hAnsi="Arial" w:eastAsia="華康中黑體" w:cs="Arial"/>
                      <w:kern w:val="0"/>
                      <w:sz w:val="20"/>
                      <w:szCs w:val="20"/>
                      <w:lang w:val="zh-TW"/>
                    </w:rPr>
                    <w:t>元</w:t>
                  </w:r>
                </w:p>
                <w:p>
                  <w:pPr>
                    <w:pStyle w:val="12"/>
                    <w:numPr>
                      <w:ilvl w:val="0"/>
                      <w:numId w:val="3"/>
                    </w:numPr>
                    <w:tabs>
                      <w:tab w:val="left" w:pos="374"/>
                    </w:tabs>
                    <w:autoSpaceDE w:val="0"/>
                    <w:autoSpaceDN w:val="0"/>
                    <w:adjustRightInd w:val="0"/>
                    <w:ind w:leftChars="0" w:right="18"/>
                    <w:rPr>
                      <w:rFonts w:ascii="Arial" w:hAnsi="Arial" w:eastAsia="華康中黑體" w:cs="Arial"/>
                      <w:kern w:val="0"/>
                      <w:sz w:val="20"/>
                      <w:szCs w:val="20"/>
                      <w:lang w:val="zh-TW"/>
                    </w:rPr>
                  </w:pPr>
                  <w:r>
                    <w:rPr>
                      <w:rFonts w:hint="eastAsia" w:ascii="Arial" w:hAnsi="Arial" w:eastAsia="華康中黑體" w:cs="Arial"/>
                      <w:kern w:val="0"/>
                      <w:sz w:val="20"/>
                      <w:szCs w:val="20"/>
                      <w:lang w:val="zh-TW"/>
                    </w:rPr>
                    <w:t>旅程縮短保險最高上限</w:t>
                  </w:r>
                  <w:r>
                    <w:rPr>
                      <w:rFonts w:ascii="Arial" w:hAnsi="Arial" w:eastAsia="華康中黑體" w:cs="Arial"/>
                      <w:kern w:val="0"/>
                      <w:sz w:val="20"/>
                      <w:szCs w:val="20"/>
                      <w:lang w:val="zh-TW"/>
                    </w:rPr>
                    <w:t xml:space="preserve">120,000 </w:t>
                  </w:r>
                  <w:r>
                    <w:rPr>
                      <w:rFonts w:hint="eastAsia" w:ascii="Arial" w:hAnsi="Arial" w:eastAsia="華康中黑體" w:cs="Arial"/>
                      <w:kern w:val="0"/>
                      <w:sz w:val="20"/>
                      <w:szCs w:val="20"/>
                      <w:lang w:val="zh-TW"/>
                    </w:rPr>
                    <w:t>元</w:t>
                  </w:r>
                </w:p>
                <w:p>
                  <w:pPr>
                    <w:pStyle w:val="12"/>
                    <w:numPr>
                      <w:ilvl w:val="0"/>
                      <w:numId w:val="3"/>
                    </w:numPr>
                    <w:tabs>
                      <w:tab w:val="left" w:pos="374"/>
                    </w:tabs>
                    <w:autoSpaceDE w:val="0"/>
                    <w:autoSpaceDN w:val="0"/>
                    <w:adjustRightInd w:val="0"/>
                    <w:ind w:leftChars="0" w:right="18"/>
                    <w:rPr>
                      <w:rFonts w:ascii="Arial" w:hAnsi="Arial" w:eastAsia="華康中黑體" w:cs="Arial"/>
                      <w:kern w:val="0"/>
                      <w:sz w:val="20"/>
                      <w:szCs w:val="20"/>
                      <w:lang w:val="zh-TW"/>
                    </w:rPr>
                  </w:pPr>
                  <w:r>
                    <w:rPr>
                      <w:rFonts w:hint="eastAsia" w:ascii="Arial" w:hAnsi="Arial" w:eastAsia="華康中黑體" w:cs="Arial"/>
                      <w:kern w:val="0"/>
                      <w:sz w:val="20"/>
                      <w:szCs w:val="20"/>
                      <w:lang w:val="zh-TW"/>
                    </w:rPr>
                    <w:t>旅程延誤保險最高上限</w:t>
                  </w:r>
                  <w:r>
                    <w:rPr>
                      <w:rFonts w:ascii="Arial" w:hAnsi="Arial" w:eastAsia="華康中黑體" w:cs="Arial"/>
                      <w:kern w:val="0"/>
                      <w:sz w:val="20"/>
                      <w:szCs w:val="20"/>
                      <w:lang w:val="zh-TW"/>
                    </w:rPr>
                    <w:t xml:space="preserve">9,000 </w:t>
                  </w:r>
                  <w:r>
                    <w:rPr>
                      <w:rFonts w:hint="eastAsia" w:ascii="Arial" w:hAnsi="Arial" w:eastAsia="華康中黑體" w:cs="Arial"/>
                      <w:kern w:val="0"/>
                      <w:sz w:val="20"/>
                      <w:szCs w:val="20"/>
                      <w:lang w:val="zh-TW"/>
                    </w:rPr>
                    <w:t>元</w:t>
                  </w:r>
                </w:p>
                <w:p>
                  <w:pPr>
                    <w:pStyle w:val="12"/>
                    <w:numPr>
                      <w:ilvl w:val="0"/>
                      <w:numId w:val="3"/>
                    </w:numPr>
                    <w:tabs>
                      <w:tab w:val="left" w:pos="374"/>
                    </w:tabs>
                    <w:autoSpaceDE w:val="0"/>
                    <w:autoSpaceDN w:val="0"/>
                    <w:adjustRightInd w:val="0"/>
                    <w:ind w:leftChars="0" w:right="18"/>
                    <w:rPr>
                      <w:rFonts w:ascii="Arial" w:hAnsi="Arial" w:eastAsia="華康中黑體" w:cs="Arial"/>
                      <w:kern w:val="0"/>
                      <w:sz w:val="20"/>
                      <w:szCs w:val="20"/>
                      <w:lang w:val="zh-TW"/>
                    </w:rPr>
                  </w:pPr>
                  <w:r>
                    <w:rPr>
                      <w:rFonts w:hint="eastAsia" w:ascii="Arial" w:hAnsi="Arial" w:eastAsia="華康中黑體" w:cs="Arial"/>
                      <w:kern w:val="0"/>
                      <w:sz w:val="20"/>
                      <w:szCs w:val="20"/>
                      <w:lang w:val="zh-TW"/>
                    </w:rPr>
                    <w:t>旅程文件損失保險最高上限</w:t>
                  </w:r>
                  <w:r>
                    <w:rPr>
                      <w:rFonts w:ascii="Arial" w:hAnsi="Arial" w:eastAsia="華康中黑體" w:cs="Arial"/>
                      <w:kern w:val="0"/>
                      <w:sz w:val="20"/>
                      <w:szCs w:val="20"/>
                      <w:lang w:val="zh-TW"/>
                    </w:rPr>
                    <w:t xml:space="preserve">10,000 </w:t>
                  </w:r>
                  <w:r>
                    <w:rPr>
                      <w:rFonts w:hint="eastAsia" w:ascii="Arial" w:hAnsi="Arial" w:eastAsia="華康中黑體" w:cs="Arial"/>
                      <w:kern w:val="0"/>
                      <w:sz w:val="20"/>
                      <w:szCs w:val="20"/>
                      <w:lang w:val="zh-TW"/>
                    </w:rPr>
                    <w:t>元</w:t>
                  </w:r>
                </w:p>
              </w:tc>
              <w:tc>
                <w:tcPr>
                  <w:tcW w:w="5358" w:type="dxa"/>
                  <w:tcBorders>
                    <w:right w:val="single" w:color="A6A6A6" w:sz="4" w:space="0"/>
                  </w:tcBorders>
                  <w:vAlign w:val="center"/>
                </w:tcPr>
                <w:p>
                  <w:pPr>
                    <w:pStyle w:val="12"/>
                    <w:numPr>
                      <w:ilvl w:val="0"/>
                      <w:numId w:val="3"/>
                    </w:numPr>
                    <w:tabs>
                      <w:tab w:val="left" w:pos="374"/>
                    </w:tabs>
                    <w:autoSpaceDE w:val="0"/>
                    <w:autoSpaceDN w:val="0"/>
                    <w:adjustRightInd w:val="0"/>
                    <w:ind w:leftChars="0" w:right="18"/>
                    <w:rPr>
                      <w:rFonts w:ascii="Arial" w:hAnsi="Arial" w:eastAsia="華康中黑體" w:cs="Arial"/>
                      <w:kern w:val="0"/>
                      <w:sz w:val="20"/>
                      <w:szCs w:val="20"/>
                      <w:lang w:val="zh-TW"/>
                    </w:rPr>
                  </w:pPr>
                  <w:r>
                    <w:rPr>
                      <w:rFonts w:hint="eastAsia" w:ascii="Arial" w:hAnsi="Arial" w:eastAsia="華康中黑體" w:cs="Arial"/>
                      <w:kern w:val="0"/>
                      <w:sz w:val="20"/>
                      <w:szCs w:val="20"/>
                      <w:lang w:val="zh-TW"/>
                    </w:rPr>
                    <w:t>行李損失保險最高上限</w:t>
                  </w:r>
                  <w:r>
                    <w:rPr>
                      <w:rFonts w:ascii="Arial" w:hAnsi="Arial" w:eastAsia="華康中黑體" w:cs="Arial"/>
                      <w:kern w:val="0"/>
                      <w:sz w:val="20"/>
                      <w:szCs w:val="20"/>
                      <w:lang w:val="zh-TW"/>
                    </w:rPr>
                    <w:t xml:space="preserve">80,000 </w:t>
                  </w:r>
                  <w:r>
                    <w:rPr>
                      <w:rFonts w:hint="eastAsia" w:ascii="Arial" w:hAnsi="Arial" w:eastAsia="華康中黑體" w:cs="Arial"/>
                      <w:kern w:val="0"/>
                      <w:sz w:val="20"/>
                      <w:szCs w:val="20"/>
                      <w:lang w:val="zh-TW"/>
                    </w:rPr>
                    <w:t>元</w:t>
                  </w:r>
                </w:p>
                <w:p>
                  <w:pPr>
                    <w:pStyle w:val="12"/>
                    <w:numPr>
                      <w:ilvl w:val="0"/>
                      <w:numId w:val="3"/>
                    </w:numPr>
                    <w:tabs>
                      <w:tab w:val="left" w:pos="374"/>
                    </w:tabs>
                    <w:autoSpaceDE w:val="0"/>
                    <w:autoSpaceDN w:val="0"/>
                    <w:adjustRightInd w:val="0"/>
                    <w:ind w:leftChars="0" w:right="18"/>
                    <w:rPr>
                      <w:rFonts w:ascii="Arial" w:hAnsi="Arial" w:eastAsia="華康中黑體" w:cs="Arial"/>
                      <w:kern w:val="0"/>
                      <w:sz w:val="20"/>
                      <w:szCs w:val="20"/>
                      <w:lang w:val="zh-TW"/>
                    </w:rPr>
                  </w:pPr>
                  <w:r>
                    <w:rPr>
                      <w:rFonts w:hint="eastAsia" w:ascii="Arial" w:hAnsi="Arial" w:eastAsia="華康中黑體" w:cs="Arial"/>
                      <w:kern w:val="0"/>
                      <w:sz w:val="20"/>
                      <w:szCs w:val="20"/>
                      <w:lang w:val="zh-TW"/>
                    </w:rPr>
                    <w:t>行李延誤費用保險定額</w:t>
                  </w:r>
                  <w:r>
                    <w:rPr>
                      <w:rFonts w:ascii="Arial" w:hAnsi="Arial" w:eastAsia="華康中黑體" w:cs="Arial"/>
                      <w:kern w:val="0"/>
                      <w:sz w:val="20"/>
                      <w:szCs w:val="20"/>
                      <w:lang w:val="zh-TW"/>
                    </w:rPr>
                    <w:t xml:space="preserve">4,500 </w:t>
                  </w:r>
                  <w:r>
                    <w:rPr>
                      <w:rFonts w:hint="eastAsia" w:ascii="Arial" w:hAnsi="Arial" w:eastAsia="華康中黑體" w:cs="Arial"/>
                      <w:kern w:val="0"/>
                      <w:sz w:val="20"/>
                      <w:szCs w:val="20"/>
                      <w:lang w:val="zh-TW"/>
                    </w:rPr>
                    <w:t>元</w:t>
                  </w:r>
                </w:p>
                <w:p>
                  <w:pPr>
                    <w:pStyle w:val="12"/>
                    <w:numPr>
                      <w:ilvl w:val="0"/>
                      <w:numId w:val="3"/>
                    </w:numPr>
                    <w:tabs>
                      <w:tab w:val="left" w:pos="374"/>
                    </w:tabs>
                    <w:autoSpaceDE w:val="0"/>
                    <w:autoSpaceDN w:val="0"/>
                    <w:adjustRightInd w:val="0"/>
                    <w:ind w:leftChars="0" w:right="18"/>
                    <w:rPr>
                      <w:rFonts w:ascii="Arial" w:hAnsi="Arial" w:eastAsia="華康中黑體" w:cs="Arial"/>
                      <w:kern w:val="0"/>
                      <w:sz w:val="20"/>
                      <w:szCs w:val="20"/>
                      <w:lang w:val="zh-TW"/>
                    </w:rPr>
                  </w:pPr>
                  <w:r>
                    <w:rPr>
                      <w:rFonts w:hint="eastAsia" w:ascii="Arial" w:hAnsi="Arial" w:eastAsia="華康中黑體" w:cs="Arial"/>
                      <w:kern w:val="0"/>
                      <w:sz w:val="20"/>
                      <w:szCs w:val="20"/>
                      <w:lang w:val="zh-TW"/>
                    </w:rPr>
                    <w:t>第三人責任保險最高上限</w:t>
                  </w:r>
                  <w:r>
                    <w:rPr>
                      <w:rFonts w:ascii="Arial" w:hAnsi="Arial" w:eastAsia="華康中黑體" w:cs="Arial"/>
                      <w:kern w:val="0"/>
                      <w:sz w:val="20"/>
                      <w:szCs w:val="20"/>
                      <w:lang w:val="zh-TW"/>
                    </w:rPr>
                    <w:t xml:space="preserve">4,000,000 </w:t>
                  </w:r>
                  <w:r>
                    <w:rPr>
                      <w:rFonts w:hint="eastAsia" w:ascii="Arial" w:hAnsi="Arial" w:eastAsia="華康中黑體" w:cs="Arial"/>
                      <w:kern w:val="0"/>
                      <w:sz w:val="20"/>
                      <w:szCs w:val="20"/>
                      <w:lang w:val="zh-TW"/>
                    </w:rPr>
                    <w:t>元</w:t>
                  </w:r>
                </w:p>
                <w:p>
                  <w:pPr>
                    <w:pStyle w:val="12"/>
                    <w:numPr>
                      <w:ilvl w:val="0"/>
                      <w:numId w:val="3"/>
                    </w:numPr>
                    <w:tabs>
                      <w:tab w:val="left" w:pos="374"/>
                    </w:tabs>
                    <w:autoSpaceDE w:val="0"/>
                    <w:autoSpaceDN w:val="0"/>
                    <w:adjustRightInd w:val="0"/>
                    <w:ind w:leftChars="0" w:right="18"/>
                    <w:rPr>
                      <w:rFonts w:ascii="Arial" w:hAnsi="Arial" w:eastAsia="華康中黑體" w:cs="Arial"/>
                      <w:kern w:val="0"/>
                      <w:sz w:val="20"/>
                      <w:szCs w:val="20"/>
                      <w:lang w:val="zh-TW"/>
                    </w:rPr>
                  </w:pPr>
                  <w:r>
                    <w:rPr>
                      <w:rFonts w:hint="eastAsia" w:ascii="Arial" w:hAnsi="Arial" w:eastAsia="華康中黑體" w:cs="Arial"/>
                      <w:kern w:val="0"/>
                      <w:sz w:val="20"/>
                      <w:szCs w:val="20"/>
                      <w:lang w:val="zh-TW"/>
                    </w:rPr>
                    <w:t>海外急難援助，緊急救援保險上限</w:t>
                  </w:r>
                  <w:r>
                    <w:rPr>
                      <w:rFonts w:ascii="Arial" w:hAnsi="Arial" w:eastAsia="華康中黑體" w:cs="Arial"/>
                      <w:kern w:val="0"/>
                      <w:sz w:val="20"/>
                      <w:szCs w:val="20"/>
                      <w:lang w:val="zh-TW"/>
                    </w:rPr>
                    <w:t>5</w:t>
                  </w:r>
                  <w:r>
                    <w:rPr>
                      <w:rFonts w:hint="eastAsia" w:ascii="Arial" w:hAnsi="Arial" w:eastAsia="華康中黑體" w:cs="Arial"/>
                      <w:kern w:val="0"/>
                      <w:sz w:val="20"/>
                      <w:szCs w:val="20"/>
                      <w:lang w:val="zh-TW"/>
                    </w:rPr>
                    <w:t>萬美金</w:t>
                  </w:r>
                </w:p>
              </w:tc>
            </w:tr>
          </w:tbl>
          <w:p>
            <w:pPr>
              <w:tabs>
                <w:tab w:val="left" w:pos="374"/>
              </w:tabs>
              <w:autoSpaceDE w:val="0"/>
              <w:autoSpaceDN w:val="0"/>
              <w:adjustRightInd w:val="0"/>
              <w:ind w:right="18"/>
              <w:jc w:val="both"/>
              <w:rPr>
                <w:rFonts w:ascii="Arial" w:hAnsi="Arial" w:eastAsia="華康中黑體" w:cs="Arial"/>
                <w:kern w:val="0"/>
                <w:sz w:val="20"/>
                <w:szCs w:val="20"/>
                <w:lang w:val="zh-TW"/>
              </w:rPr>
            </w:pPr>
            <w:r>
              <w:rPr>
                <w:rFonts w:hint="eastAsia" w:ascii="Arial" w:hAnsi="Arial" w:eastAsia="華康中黑體" w:cs="Arial"/>
                <w:b/>
                <w:kern w:val="0"/>
                <w:sz w:val="20"/>
                <w:szCs w:val="20"/>
                <w:u w:val="single"/>
                <w:lang w:val="zh-TW"/>
              </w:rPr>
              <w:t>以上保障詳細內容，以本公司簽約保險公司實際條款為準。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28" w:type="dxa"/>
            <w:right w:w="28" w:type="dxa"/>
          </w:tblCellMar>
        </w:tblPrEx>
        <w:trPr>
          <w:trHeight w:val="556" w:hRule="atLeast"/>
        </w:trPr>
        <w:tc>
          <w:tcPr>
            <w:tcW w:w="10234" w:type="dxa"/>
            <w:gridSpan w:val="4"/>
            <w:shd w:val="clear" w:color="auto" w:fill="595959"/>
            <w:vAlign w:val="center"/>
          </w:tcPr>
          <w:p>
            <w:pPr>
              <w:snapToGrid w:val="0"/>
              <w:ind w:left="113" w:leftChars="47" w:right="-26" w:rightChars="-11"/>
              <w:jc w:val="both"/>
              <w:rPr>
                <w:rFonts w:ascii="Arial" w:hAnsi="Arial" w:eastAsia="華康粗黑體" w:cs="Arial"/>
                <w:color w:val="FFFFFF"/>
                <w:sz w:val="32"/>
                <w:szCs w:val="32"/>
              </w:rPr>
            </w:pPr>
            <w:r>
              <w:rPr>
                <w:rFonts w:hint="eastAsia" w:ascii="Arial" w:hAnsi="Arial" w:eastAsia="華康粗黑體" w:cs="Arial"/>
                <w:b/>
                <w:color w:val="FFFFFF"/>
                <w:spacing w:val="75"/>
                <w:kern w:val="0"/>
                <w:sz w:val="28"/>
                <w:szCs w:val="28"/>
                <w:fitText w:val="2240" w:id="1"/>
              </w:rPr>
              <w:t>費用不包</w:t>
            </w:r>
            <w:r>
              <w:rPr>
                <w:rFonts w:hint="eastAsia" w:ascii="Arial" w:hAnsi="Arial" w:eastAsia="華康粗黑體" w:cs="Arial"/>
                <w:b/>
                <w:color w:val="FFFFFF"/>
                <w:spacing w:val="30"/>
                <w:kern w:val="0"/>
                <w:sz w:val="28"/>
                <w:szCs w:val="28"/>
                <w:fitText w:val="2240" w:id="1"/>
              </w:rPr>
              <w:t>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28" w:type="dxa"/>
            <w:right w:w="28" w:type="dxa"/>
          </w:tblCellMar>
        </w:tblPrEx>
        <w:trPr>
          <w:cantSplit/>
          <w:trHeight w:val="1279" w:hRule="atLeast"/>
        </w:trPr>
        <w:tc>
          <w:tcPr>
            <w:tcW w:w="10234" w:type="dxa"/>
            <w:gridSpan w:val="4"/>
            <w:shd w:val="clear" w:color="auto" w:fill="F2F2F2"/>
            <w:vAlign w:val="center"/>
          </w:tcPr>
          <w:p>
            <w:pPr>
              <w:numPr>
                <w:ilvl w:val="0"/>
                <w:numId w:val="7"/>
              </w:numPr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sz w:val="20"/>
                <w:szCs w:val="20"/>
              </w:rPr>
              <w:t>個人證照費NT$1,500.-</w:t>
            </w:r>
          </w:p>
          <w:p>
            <w:pPr>
              <w:numPr>
                <w:ilvl w:val="0"/>
                <w:numId w:val="7"/>
              </w:numPr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sz w:val="20"/>
                <w:szCs w:val="20"/>
              </w:rPr>
              <w:t>行李超重費用</w:t>
            </w:r>
          </w:p>
          <w:p>
            <w:pPr>
              <w:numPr>
                <w:ilvl w:val="0"/>
                <w:numId w:val="7"/>
              </w:numPr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sz w:val="20"/>
                <w:szCs w:val="20"/>
              </w:rPr>
              <w:t>學員個人當地消費（郵電、禮品購買、個人娛樂等費用）</w:t>
            </w:r>
          </w:p>
          <w:p>
            <w:pPr>
              <w:numPr>
                <w:ilvl w:val="0"/>
                <w:numId w:val="7"/>
              </w:numPr>
              <w:rPr>
                <w:rFonts w:ascii="Arial" w:hAnsi="Arial" w:eastAsia="華康中黑體" w:cs="Arial"/>
                <w:kern w:val="0"/>
                <w:sz w:val="20"/>
                <w:szCs w:val="20"/>
                <w:lang w:val="zh-TW"/>
              </w:rPr>
            </w:pPr>
            <w:r>
              <w:rPr>
                <w:rFonts w:ascii="Arial" w:hAnsi="Arial" w:eastAsia="華康中黑體" w:cs="Arial"/>
                <w:sz w:val="20"/>
                <w:szCs w:val="20"/>
              </w:rPr>
              <w:t>行程表未列之額外付費活動</w:t>
            </w:r>
          </w:p>
          <w:p>
            <w:pPr>
              <w:numPr>
                <w:ilvl w:val="0"/>
                <w:numId w:val="7"/>
              </w:numPr>
              <w:rPr>
                <w:rFonts w:ascii="Arial" w:hAnsi="Arial" w:eastAsia="華康中黑體" w:cs="Arial"/>
                <w:kern w:val="0"/>
                <w:sz w:val="20"/>
                <w:szCs w:val="20"/>
                <w:lang w:val="zh-TW"/>
              </w:rPr>
            </w:pPr>
            <w:r>
              <w:rPr>
                <w:rFonts w:hint="eastAsia" w:ascii="Arial" w:hAnsi="Arial" w:eastAsia="華康中黑體" w:cs="Arial"/>
                <w:sz w:val="20"/>
                <w:szCs w:val="20"/>
              </w:rPr>
              <w:t>洗衣費用（1-2美金）</w:t>
            </w:r>
          </w:p>
        </w:tc>
      </w:tr>
    </w:tbl>
    <w:p>
      <w:pPr>
        <w:rPr>
          <w:rFonts w:eastAsia="SimSun"/>
        </w:rPr>
      </w:pPr>
    </w:p>
    <w:tbl>
      <w:tblPr>
        <w:tblpPr w:leftFromText="180" w:rightFromText="180" w:vertAnchor="text" w:horzAnchor="margin" w:tblpX="28" w:tblpY="9"/>
        <w:tblW w:w="966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28" w:type="dxa"/>
          <w:right w:w="28" w:type="dxa"/>
        </w:tblCellMar>
      </w:tblPr>
      <w:tblGrid>
        <w:gridCol w:w="966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28" w:type="dxa"/>
            <w:right w:w="28" w:type="dxa"/>
          </w:tblCellMar>
        </w:tblPrEx>
        <w:trPr>
          <w:trHeight w:val="708" w:hRule="atLeast"/>
        </w:trPr>
        <w:tc>
          <w:tcPr>
            <w:tcW w:w="9667" w:type="dxa"/>
            <w:shd w:val="clear" w:color="auto" w:fill="595959"/>
            <w:vAlign w:val="center"/>
          </w:tcPr>
          <w:p>
            <w:pPr>
              <w:snapToGrid w:val="0"/>
              <w:ind w:left="113" w:leftChars="47" w:right="-26" w:rightChars="-11"/>
              <w:jc w:val="both"/>
              <w:rPr>
                <w:rFonts w:ascii="Arial" w:hAnsi="Arial" w:eastAsia="華康粗黑體" w:cs="Arial"/>
                <w:b/>
                <w:color w:val="FFFFFF"/>
                <w:sz w:val="32"/>
                <w:szCs w:val="32"/>
              </w:rPr>
            </w:pPr>
            <w:r>
              <w:rPr>
                <w:rFonts w:hint="eastAsia" w:ascii="Arial" w:hAnsi="Arial" w:eastAsia="華康粗黑體" w:cs="Arial"/>
                <w:b/>
                <w:color w:val="FFFFFF"/>
                <w:kern w:val="0"/>
                <w:sz w:val="28"/>
                <w:szCs w:val="28"/>
              </w:rPr>
              <w:t>備   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left w:w="28" w:type="dxa"/>
            <w:right w:w="28" w:type="dxa"/>
          </w:tblCellMar>
        </w:tblPrEx>
        <w:trPr>
          <w:cantSplit/>
          <w:trHeight w:val="8082" w:hRule="atLeast"/>
        </w:trPr>
        <w:tc>
          <w:tcPr>
            <w:tcW w:w="9667" w:type="dxa"/>
            <w:shd w:val="clear" w:color="auto" w:fill="F2F2F2"/>
            <w:vAlign w:val="center"/>
          </w:tcPr>
          <w:p>
            <w:pPr>
              <w:pStyle w:val="12"/>
              <w:numPr>
                <w:ilvl w:val="0"/>
                <w:numId w:val="8"/>
              </w:numPr>
              <w:ind w:leftChars="0" w:right="113" w:rightChars="47" w:hanging="338"/>
              <w:jc w:val="both"/>
              <w:rPr>
                <w:rFonts w:ascii="Arial" w:hAnsi="Arial" w:eastAsia="華康中黑體" w:cs="Arial"/>
                <w:kern w:val="0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kern w:val="0"/>
                <w:sz w:val="20"/>
                <w:szCs w:val="20"/>
              </w:rPr>
              <w:t>國際學生人數比例及編班情況視外國學校實際招生人數而定。</w:t>
            </w:r>
          </w:p>
          <w:p>
            <w:pPr>
              <w:pStyle w:val="12"/>
              <w:numPr>
                <w:ilvl w:val="0"/>
                <w:numId w:val="8"/>
              </w:numPr>
              <w:ind w:leftChars="0" w:right="113" w:rightChars="47" w:hanging="338"/>
              <w:jc w:val="both"/>
              <w:rPr>
                <w:rFonts w:ascii="Arial" w:hAnsi="Arial" w:eastAsia="華康中黑體" w:cs="Arial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</w:rPr>
              <w:t>此團團費為固定報價，不會隨匯率波動或燃油稅、機場稅調整而調漲。</w:t>
            </w:r>
          </w:p>
          <w:p>
            <w:pPr>
              <w:pStyle w:val="12"/>
              <w:numPr>
                <w:ilvl w:val="0"/>
                <w:numId w:val="8"/>
              </w:numPr>
              <w:ind w:leftChars="0" w:right="113" w:rightChars="47" w:hanging="338"/>
              <w:jc w:val="both"/>
              <w:rPr>
                <w:rFonts w:ascii="Arial" w:hAnsi="Arial" w:eastAsia="華康中黑體" w:cs="Arial"/>
                <w:kern w:val="0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kern w:val="0"/>
                <w:sz w:val="20"/>
                <w:szCs w:val="20"/>
              </w:rPr>
              <w:t>遊學活動期間，煩請學生務必妥善保管私人金錢及貴重物品，國外學校及本公司無法為學生所遺失之財物負責。</w:t>
            </w:r>
          </w:p>
          <w:p>
            <w:pPr>
              <w:pStyle w:val="12"/>
              <w:numPr>
                <w:ilvl w:val="0"/>
                <w:numId w:val="8"/>
              </w:numPr>
              <w:ind w:leftChars="0" w:right="113" w:rightChars="47" w:hanging="338"/>
              <w:jc w:val="both"/>
              <w:rPr>
                <w:rFonts w:ascii="Arial" w:hAnsi="Arial" w:eastAsia="華康中黑體" w:cs="Arial"/>
                <w:kern w:val="0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kern w:val="0"/>
                <w:sz w:val="20"/>
                <w:szCs w:val="20"/>
              </w:rPr>
              <w:t>住宿寄宿家庭之學員請遵守寄宿家庭的生活規範，並愛惜房間內及公用物品，保持個人房間及公共環境之整齊與清潔。如有因個人因素所造成之物品損毀，寄宿家庭得要求學生賠償。</w:t>
            </w:r>
          </w:p>
          <w:p>
            <w:pPr>
              <w:pStyle w:val="12"/>
              <w:numPr>
                <w:ilvl w:val="0"/>
                <w:numId w:val="8"/>
              </w:numPr>
              <w:ind w:leftChars="0" w:right="113" w:rightChars="47" w:hanging="338"/>
              <w:jc w:val="both"/>
              <w:rPr>
                <w:rFonts w:ascii="Arial" w:hAnsi="Arial" w:eastAsia="華康中黑體" w:cs="Arial"/>
                <w:kern w:val="0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kern w:val="0"/>
                <w:sz w:val="20"/>
                <w:szCs w:val="20"/>
              </w:rPr>
              <w:t>正確出發日與航班時間以航空公司確認後為準，因班機出發與抵達時間有早晚的差異，實際遊學總天數會有增加或減少1天的變動。</w:t>
            </w:r>
          </w:p>
          <w:p>
            <w:pPr>
              <w:pStyle w:val="12"/>
              <w:numPr>
                <w:ilvl w:val="0"/>
                <w:numId w:val="8"/>
              </w:numPr>
              <w:ind w:leftChars="0" w:right="113" w:rightChars="47" w:hanging="338"/>
              <w:jc w:val="both"/>
              <w:rPr>
                <w:rFonts w:ascii="Arial" w:hAnsi="Arial" w:eastAsia="華康中黑體" w:cs="Arial"/>
                <w:kern w:val="0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kern w:val="0"/>
                <w:sz w:val="20"/>
                <w:szCs w:val="20"/>
              </w:rPr>
              <w:t>課表內所安排之行程內容視天氣及國外學校最後安排而有所調整，本公司保有變更行程之權利。</w:t>
            </w:r>
          </w:p>
          <w:p>
            <w:pPr>
              <w:pStyle w:val="12"/>
              <w:numPr>
                <w:ilvl w:val="0"/>
                <w:numId w:val="8"/>
              </w:numPr>
              <w:ind w:leftChars="0" w:right="113" w:rightChars="47" w:hanging="338"/>
              <w:jc w:val="both"/>
              <w:rPr>
                <w:rFonts w:ascii="Arial" w:hAnsi="Arial" w:eastAsia="華康中黑體" w:cs="Arial"/>
                <w:kern w:val="0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kern w:val="0"/>
                <w:sz w:val="20"/>
                <w:szCs w:val="20"/>
              </w:rPr>
              <w:t>學員於國外看診就醫及支付相關費用時，請務必向看診單位(如醫院)索取收據及診斷說明書，以便回國後向保險公司申請理賠，其保險理賠範圍及金額則依保險單位而定，如學員有先前存在之疾病，保險公司可能不理賠，請自行斟酌健康情況再決定是否參加。</w:t>
            </w:r>
          </w:p>
          <w:p>
            <w:pPr>
              <w:pStyle w:val="12"/>
              <w:numPr>
                <w:ilvl w:val="0"/>
                <w:numId w:val="8"/>
              </w:numPr>
              <w:ind w:leftChars="0" w:right="113" w:rightChars="47" w:hanging="338"/>
              <w:jc w:val="both"/>
              <w:rPr>
                <w:rFonts w:ascii="Arial" w:hAnsi="Arial" w:eastAsia="華康中黑體" w:cs="Arial"/>
                <w:kern w:val="0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kern w:val="0"/>
                <w:sz w:val="20"/>
                <w:szCs w:val="20"/>
              </w:rPr>
              <w:t>每次門診醫療費用保險金額最高以「海外突發疾病醫療保險金限額」的千分之</w:t>
            </w: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</w:rPr>
              <w:t>十</w:t>
            </w:r>
            <w:r>
              <w:rPr>
                <w:rFonts w:ascii="Arial" w:hAnsi="Arial" w:eastAsia="華康中黑體" w:cs="Arial"/>
                <w:kern w:val="0"/>
                <w:sz w:val="20"/>
                <w:szCs w:val="20"/>
              </w:rPr>
              <w:t>為限(含急診費)。海外突發疾病高醫療費用地區加倍給付，調整如下:</w:t>
            </w:r>
          </w:p>
          <w:tbl>
            <w:tblPr>
              <w:tblW w:w="8362" w:type="dxa"/>
              <w:tblInd w:w="629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left w:w="108" w:type="dxa"/>
                <w:right w:w="108" w:type="dxa"/>
              </w:tblCellMar>
            </w:tblPr>
            <w:tblGrid>
              <w:gridCol w:w="1393"/>
              <w:gridCol w:w="1393"/>
              <w:gridCol w:w="1394"/>
              <w:gridCol w:w="1394"/>
              <w:gridCol w:w="1394"/>
              <w:gridCol w:w="139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</w:tblPrEx>
              <w:tc>
                <w:tcPr>
                  <w:tcW w:w="1393" w:type="dxa"/>
                  <w:vAlign w:val="top"/>
                </w:tcPr>
                <w:p>
                  <w:pPr>
                    <w:tabs>
                      <w:tab w:val="left" w:pos="720"/>
                    </w:tabs>
                    <w:autoSpaceDE w:val="0"/>
                    <w:autoSpaceDN w:val="0"/>
                    <w:adjustRightInd w:val="0"/>
                    <w:ind w:left="142" w:right="113" w:rightChars="47"/>
                    <w:rPr>
                      <w:rFonts w:ascii="Arial" w:hAnsi="Arial" w:eastAsia="華康中黑體" w:cs="Arial"/>
                      <w:kern w:val="0"/>
                      <w:sz w:val="22"/>
                      <w:szCs w:val="22"/>
                      <w:lang w:val="zh-TW"/>
                    </w:rPr>
                  </w:pPr>
                  <w:r>
                    <w:rPr>
                      <w:rFonts w:ascii="Arial" w:hAnsi="Arial" w:eastAsia="華康中黑體" w:cs="Arial"/>
                      <w:kern w:val="0"/>
                      <w:sz w:val="22"/>
                      <w:szCs w:val="22"/>
                      <w:lang w:val="zh-TW"/>
                    </w:rPr>
                    <w:t>地區</w:t>
                  </w:r>
                </w:p>
              </w:tc>
              <w:tc>
                <w:tcPr>
                  <w:tcW w:w="1393" w:type="dxa"/>
                  <w:vAlign w:val="top"/>
                </w:tcPr>
                <w:p>
                  <w:pPr>
                    <w:tabs>
                      <w:tab w:val="left" w:pos="720"/>
                    </w:tabs>
                    <w:autoSpaceDE w:val="0"/>
                    <w:autoSpaceDN w:val="0"/>
                    <w:adjustRightInd w:val="0"/>
                    <w:ind w:left="142" w:right="113" w:rightChars="47"/>
                    <w:jc w:val="center"/>
                    <w:rPr>
                      <w:rFonts w:ascii="Arial" w:hAnsi="Arial" w:eastAsia="華康中黑體" w:cs="Arial"/>
                      <w:kern w:val="0"/>
                      <w:sz w:val="22"/>
                      <w:szCs w:val="22"/>
                      <w:lang w:val="zh-TW"/>
                    </w:rPr>
                  </w:pPr>
                  <w:r>
                    <w:rPr>
                      <w:rFonts w:ascii="Arial" w:hAnsi="Arial" w:eastAsia="華康中黑體" w:cs="Arial"/>
                      <w:kern w:val="0"/>
                      <w:sz w:val="22"/>
                      <w:szCs w:val="22"/>
                      <w:lang w:val="zh-TW"/>
                    </w:rPr>
                    <w:t>美加</w:t>
                  </w:r>
                </w:p>
              </w:tc>
              <w:tc>
                <w:tcPr>
                  <w:tcW w:w="1394" w:type="dxa"/>
                  <w:vAlign w:val="top"/>
                </w:tcPr>
                <w:p>
                  <w:pPr>
                    <w:tabs>
                      <w:tab w:val="left" w:pos="720"/>
                    </w:tabs>
                    <w:autoSpaceDE w:val="0"/>
                    <w:autoSpaceDN w:val="0"/>
                    <w:adjustRightInd w:val="0"/>
                    <w:ind w:left="142" w:right="113" w:rightChars="47"/>
                    <w:jc w:val="center"/>
                    <w:rPr>
                      <w:rFonts w:ascii="Arial" w:hAnsi="Arial" w:eastAsia="華康中黑體" w:cs="Arial"/>
                      <w:kern w:val="0"/>
                      <w:sz w:val="22"/>
                      <w:szCs w:val="22"/>
                      <w:lang w:val="zh-TW"/>
                    </w:rPr>
                  </w:pPr>
                  <w:r>
                    <w:rPr>
                      <w:rFonts w:ascii="Arial" w:hAnsi="Arial" w:eastAsia="華康中黑體" w:cs="Arial"/>
                      <w:kern w:val="0"/>
                      <w:sz w:val="22"/>
                      <w:szCs w:val="22"/>
                      <w:lang w:val="zh-TW"/>
                    </w:rPr>
                    <w:t>歐洲</w:t>
                  </w:r>
                </w:p>
              </w:tc>
              <w:tc>
                <w:tcPr>
                  <w:tcW w:w="1394" w:type="dxa"/>
                  <w:vAlign w:val="top"/>
                </w:tcPr>
                <w:p>
                  <w:pPr>
                    <w:tabs>
                      <w:tab w:val="left" w:pos="720"/>
                    </w:tabs>
                    <w:autoSpaceDE w:val="0"/>
                    <w:autoSpaceDN w:val="0"/>
                    <w:adjustRightInd w:val="0"/>
                    <w:ind w:left="142" w:right="113" w:rightChars="47"/>
                    <w:jc w:val="center"/>
                    <w:rPr>
                      <w:rFonts w:ascii="Arial" w:hAnsi="Arial" w:eastAsia="華康中黑體" w:cs="Arial"/>
                      <w:kern w:val="0"/>
                      <w:sz w:val="22"/>
                      <w:szCs w:val="22"/>
                      <w:lang w:val="zh-TW"/>
                    </w:rPr>
                  </w:pPr>
                  <w:r>
                    <w:rPr>
                      <w:rFonts w:ascii="Arial" w:hAnsi="Arial" w:eastAsia="華康中黑體" w:cs="Arial"/>
                      <w:kern w:val="0"/>
                      <w:sz w:val="22"/>
                      <w:szCs w:val="22"/>
                      <w:lang w:val="zh-TW"/>
                    </w:rPr>
                    <w:t>紐澳</w:t>
                  </w:r>
                </w:p>
              </w:tc>
              <w:tc>
                <w:tcPr>
                  <w:tcW w:w="1394" w:type="dxa"/>
                  <w:vAlign w:val="top"/>
                </w:tcPr>
                <w:p>
                  <w:pPr>
                    <w:tabs>
                      <w:tab w:val="left" w:pos="720"/>
                    </w:tabs>
                    <w:autoSpaceDE w:val="0"/>
                    <w:autoSpaceDN w:val="0"/>
                    <w:adjustRightInd w:val="0"/>
                    <w:ind w:left="142" w:right="113" w:rightChars="47"/>
                    <w:jc w:val="center"/>
                    <w:rPr>
                      <w:rFonts w:ascii="Arial" w:hAnsi="Arial" w:eastAsia="華康中黑體" w:cs="Arial"/>
                      <w:kern w:val="0"/>
                      <w:sz w:val="22"/>
                      <w:szCs w:val="22"/>
                      <w:lang w:val="zh-TW"/>
                    </w:rPr>
                  </w:pPr>
                  <w:r>
                    <w:rPr>
                      <w:rFonts w:ascii="Arial" w:hAnsi="Arial" w:eastAsia="華康中黑體" w:cs="Arial"/>
                      <w:kern w:val="0"/>
                      <w:sz w:val="22"/>
                      <w:szCs w:val="22"/>
                      <w:lang w:val="zh-TW"/>
                    </w:rPr>
                    <w:t>日本</w:t>
                  </w:r>
                </w:p>
              </w:tc>
              <w:tc>
                <w:tcPr>
                  <w:tcW w:w="1394" w:type="dxa"/>
                  <w:vAlign w:val="top"/>
                </w:tcPr>
                <w:p>
                  <w:pPr>
                    <w:tabs>
                      <w:tab w:val="left" w:pos="720"/>
                    </w:tabs>
                    <w:autoSpaceDE w:val="0"/>
                    <w:autoSpaceDN w:val="0"/>
                    <w:adjustRightInd w:val="0"/>
                    <w:ind w:left="142" w:right="113" w:rightChars="47"/>
                    <w:jc w:val="center"/>
                    <w:rPr>
                      <w:rFonts w:ascii="Arial" w:hAnsi="Arial" w:eastAsia="華康中黑體" w:cs="Arial"/>
                      <w:kern w:val="0"/>
                      <w:sz w:val="22"/>
                      <w:szCs w:val="22"/>
                      <w:lang w:val="zh-TW"/>
                    </w:rPr>
                  </w:pPr>
                  <w:r>
                    <w:rPr>
                      <w:rFonts w:ascii="Arial" w:hAnsi="Arial" w:eastAsia="華康中黑體" w:cs="Arial"/>
                      <w:kern w:val="0"/>
                      <w:sz w:val="22"/>
                      <w:szCs w:val="22"/>
                      <w:lang w:val="zh-TW"/>
                    </w:rPr>
                    <w:t>其他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</w:tblPrEx>
              <w:tc>
                <w:tcPr>
                  <w:tcW w:w="1393" w:type="dxa"/>
                  <w:vAlign w:val="top"/>
                </w:tcPr>
                <w:p>
                  <w:pPr>
                    <w:tabs>
                      <w:tab w:val="left" w:pos="720"/>
                    </w:tabs>
                    <w:autoSpaceDE w:val="0"/>
                    <w:autoSpaceDN w:val="0"/>
                    <w:adjustRightInd w:val="0"/>
                    <w:ind w:left="142" w:right="113" w:rightChars="47"/>
                    <w:rPr>
                      <w:rFonts w:ascii="Arial" w:hAnsi="Arial" w:eastAsia="華康中黑體" w:cs="Arial"/>
                      <w:kern w:val="0"/>
                      <w:sz w:val="22"/>
                      <w:szCs w:val="22"/>
                      <w:lang w:val="zh-TW"/>
                    </w:rPr>
                  </w:pPr>
                  <w:r>
                    <w:rPr>
                      <w:rFonts w:ascii="Arial" w:hAnsi="Arial" w:eastAsia="華康中黑體" w:cs="Arial"/>
                      <w:kern w:val="0"/>
                      <w:sz w:val="22"/>
                      <w:szCs w:val="22"/>
                      <w:lang w:val="zh-TW"/>
                    </w:rPr>
                    <w:t>調整比例</w:t>
                  </w:r>
                </w:p>
              </w:tc>
              <w:tc>
                <w:tcPr>
                  <w:tcW w:w="1393" w:type="dxa"/>
                  <w:vAlign w:val="top"/>
                </w:tcPr>
                <w:p>
                  <w:pPr>
                    <w:tabs>
                      <w:tab w:val="left" w:pos="720"/>
                    </w:tabs>
                    <w:autoSpaceDE w:val="0"/>
                    <w:autoSpaceDN w:val="0"/>
                    <w:adjustRightInd w:val="0"/>
                    <w:ind w:left="142" w:right="113" w:rightChars="47"/>
                    <w:jc w:val="center"/>
                    <w:rPr>
                      <w:rFonts w:ascii="Arial" w:hAnsi="Arial" w:eastAsia="華康中黑體" w:cs="Arial"/>
                      <w:kern w:val="0"/>
                      <w:sz w:val="22"/>
                      <w:szCs w:val="22"/>
                      <w:lang w:val="zh-TW"/>
                    </w:rPr>
                  </w:pPr>
                  <w:r>
                    <w:rPr>
                      <w:rFonts w:ascii="Arial" w:hAnsi="Arial" w:eastAsia="華康中黑體" w:cs="Arial"/>
                      <w:kern w:val="0"/>
                      <w:sz w:val="22"/>
                      <w:szCs w:val="22"/>
                      <w:lang w:val="zh-TW"/>
                    </w:rPr>
                    <w:t>200%</w:t>
                  </w:r>
                </w:p>
              </w:tc>
              <w:tc>
                <w:tcPr>
                  <w:tcW w:w="1394" w:type="dxa"/>
                  <w:vAlign w:val="top"/>
                </w:tcPr>
                <w:p>
                  <w:pPr>
                    <w:tabs>
                      <w:tab w:val="left" w:pos="720"/>
                    </w:tabs>
                    <w:autoSpaceDE w:val="0"/>
                    <w:autoSpaceDN w:val="0"/>
                    <w:adjustRightInd w:val="0"/>
                    <w:ind w:left="142" w:right="113" w:rightChars="47"/>
                    <w:jc w:val="center"/>
                    <w:rPr>
                      <w:rFonts w:ascii="Arial" w:hAnsi="Arial" w:eastAsia="華康中黑體" w:cs="Arial"/>
                      <w:kern w:val="0"/>
                      <w:sz w:val="22"/>
                      <w:szCs w:val="22"/>
                      <w:lang w:val="zh-TW"/>
                    </w:rPr>
                  </w:pPr>
                  <w:r>
                    <w:rPr>
                      <w:rFonts w:ascii="Arial" w:hAnsi="Arial" w:eastAsia="華康中黑體" w:cs="Arial"/>
                      <w:kern w:val="0"/>
                      <w:sz w:val="22"/>
                      <w:szCs w:val="22"/>
                      <w:lang w:val="zh-TW"/>
                    </w:rPr>
                    <w:t>150%</w:t>
                  </w:r>
                </w:p>
              </w:tc>
              <w:tc>
                <w:tcPr>
                  <w:tcW w:w="1394" w:type="dxa"/>
                  <w:vAlign w:val="top"/>
                </w:tcPr>
                <w:p>
                  <w:pPr>
                    <w:tabs>
                      <w:tab w:val="left" w:pos="720"/>
                    </w:tabs>
                    <w:autoSpaceDE w:val="0"/>
                    <w:autoSpaceDN w:val="0"/>
                    <w:adjustRightInd w:val="0"/>
                    <w:ind w:left="142" w:right="113" w:rightChars="47"/>
                    <w:jc w:val="center"/>
                    <w:rPr>
                      <w:rFonts w:ascii="Arial" w:hAnsi="Arial" w:eastAsia="華康中黑體" w:cs="Arial"/>
                      <w:kern w:val="0"/>
                      <w:sz w:val="22"/>
                      <w:szCs w:val="22"/>
                      <w:lang w:val="zh-TW"/>
                    </w:rPr>
                  </w:pPr>
                  <w:r>
                    <w:rPr>
                      <w:rFonts w:ascii="Arial" w:hAnsi="Arial" w:eastAsia="華康中黑體" w:cs="Arial"/>
                      <w:kern w:val="0"/>
                      <w:sz w:val="22"/>
                      <w:szCs w:val="22"/>
                      <w:lang w:val="zh-TW"/>
                    </w:rPr>
                    <w:t>150%</w:t>
                  </w:r>
                </w:p>
              </w:tc>
              <w:tc>
                <w:tcPr>
                  <w:tcW w:w="1394" w:type="dxa"/>
                  <w:vAlign w:val="top"/>
                </w:tcPr>
                <w:p>
                  <w:pPr>
                    <w:tabs>
                      <w:tab w:val="left" w:pos="720"/>
                    </w:tabs>
                    <w:autoSpaceDE w:val="0"/>
                    <w:autoSpaceDN w:val="0"/>
                    <w:adjustRightInd w:val="0"/>
                    <w:ind w:left="142" w:right="113" w:rightChars="47"/>
                    <w:jc w:val="center"/>
                    <w:rPr>
                      <w:rFonts w:ascii="Arial" w:hAnsi="Arial" w:eastAsia="華康中黑體" w:cs="Arial"/>
                      <w:kern w:val="0"/>
                      <w:sz w:val="22"/>
                      <w:szCs w:val="22"/>
                      <w:lang w:val="zh-TW"/>
                    </w:rPr>
                  </w:pPr>
                  <w:r>
                    <w:rPr>
                      <w:rFonts w:ascii="Arial" w:hAnsi="Arial" w:eastAsia="華康中黑體" w:cs="Arial"/>
                      <w:kern w:val="0"/>
                      <w:sz w:val="22"/>
                      <w:szCs w:val="22"/>
                      <w:lang w:val="zh-TW"/>
                    </w:rPr>
                    <w:t>150%</w:t>
                  </w:r>
                </w:p>
              </w:tc>
              <w:tc>
                <w:tcPr>
                  <w:tcW w:w="1394" w:type="dxa"/>
                  <w:vAlign w:val="top"/>
                </w:tcPr>
                <w:p>
                  <w:pPr>
                    <w:tabs>
                      <w:tab w:val="left" w:pos="720"/>
                    </w:tabs>
                    <w:autoSpaceDE w:val="0"/>
                    <w:autoSpaceDN w:val="0"/>
                    <w:adjustRightInd w:val="0"/>
                    <w:ind w:left="142" w:right="113" w:rightChars="47"/>
                    <w:jc w:val="center"/>
                    <w:rPr>
                      <w:rFonts w:ascii="Arial" w:hAnsi="Arial" w:eastAsia="華康中黑體" w:cs="Arial"/>
                      <w:kern w:val="0"/>
                      <w:sz w:val="22"/>
                      <w:szCs w:val="22"/>
                      <w:lang w:val="zh-TW"/>
                    </w:rPr>
                  </w:pPr>
                  <w:r>
                    <w:rPr>
                      <w:rFonts w:ascii="Arial" w:hAnsi="Arial" w:eastAsia="華康中黑體" w:cs="Arial"/>
                      <w:kern w:val="0"/>
                      <w:sz w:val="22"/>
                      <w:szCs w:val="22"/>
                      <w:lang w:val="zh-TW"/>
                    </w:rPr>
                    <w:t>100%</w:t>
                  </w:r>
                </w:p>
              </w:tc>
            </w:tr>
          </w:tbl>
          <w:p>
            <w:pPr>
              <w:pStyle w:val="12"/>
              <w:numPr>
                <w:ilvl w:val="0"/>
                <w:numId w:val="8"/>
              </w:numPr>
              <w:ind w:leftChars="0" w:right="113" w:rightChars="47" w:hanging="338"/>
              <w:jc w:val="both"/>
              <w:rPr>
                <w:rFonts w:ascii="Arial" w:hAnsi="Arial" w:eastAsia="華康中黑體" w:cs="Arial"/>
                <w:kern w:val="0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kern w:val="0"/>
                <w:sz w:val="20"/>
                <w:szCs w:val="20"/>
              </w:rPr>
              <w:t>「突發疾病」係指被保險人非係已獲得海外醫療為目的，並在每次出國前九十天以內未曾接受過該項疾病之診斷、治療或用藥，且須即時在醫院或診所治療始能避免損害身體健康之疾病；若該項疾病已完全治療痊癒而在海外期間再度發生者，意視為突發疾病。</w:t>
            </w:r>
          </w:p>
          <w:p>
            <w:pPr>
              <w:pStyle w:val="12"/>
              <w:numPr>
                <w:ilvl w:val="0"/>
                <w:numId w:val="8"/>
              </w:numPr>
              <w:ind w:leftChars="0" w:right="113" w:rightChars="47" w:hanging="338"/>
              <w:rPr>
                <w:rFonts w:ascii="Arial" w:hAnsi="Arial" w:eastAsia="華康中黑體" w:cs="Arial"/>
                <w:kern w:val="0"/>
                <w:sz w:val="20"/>
                <w:szCs w:val="20"/>
                <w:lang w:val="zh-TW"/>
              </w:rPr>
            </w:pPr>
            <w:r>
              <w:rPr>
                <w:rFonts w:ascii="Arial" w:hAnsi="Arial" w:eastAsia="華康中黑體" w:cs="Arial"/>
                <w:kern w:val="0"/>
                <w:sz w:val="20"/>
                <w:szCs w:val="20"/>
                <w:lang w:val="zh-TW"/>
              </w:rPr>
              <w:t>本專案價為現金</w:t>
            </w: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  <w:lang w:val="zh-TW"/>
              </w:rPr>
              <w:t>優惠</w:t>
            </w:r>
            <w:r>
              <w:rPr>
                <w:rFonts w:ascii="Arial" w:hAnsi="Arial" w:eastAsia="華康中黑體" w:cs="Arial"/>
                <w:kern w:val="0"/>
                <w:sz w:val="20"/>
                <w:szCs w:val="20"/>
                <w:lang w:val="zh-TW"/>
              </w:rPr>
              <w:t>價</w:t>
            </w:r>
            <w:r>
              <w:rPr>
                <w:rFonts w:hint="eastAsia" w:ascii="Arial" w:hAnsi="Arial" w:eastAsia="華康中黑體" w:cs="Arial"/>
                <w:kern w:val="0"/>
                <w:sz w:val="20"/>
                <w:szCs w:val="20"/>
                <w:lang w:val="zh-TW"/>
              </w:rPr>
              <w:t>，刷卡另須酌收刷卡手續費。</w:t>
            </w:r>
          </w:p>
        </w:tc>
      </w:tr>
    </w:tbl>
    <w:p>
      <w:r>
        <w:br w:type="page"/>
      </w:r>
    </w:p>
    <w:tbl>
      <w:tblPr>
        <w:tblW w:w="9651" w:type="dxa"/>
        <w:tblInd w:w="28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fixed"/>
        <w:tblCellMar>
          <w:left w:w="28" w:type="dxa"/>
          <w:right w:w="28" w:type="dxa"/>
        </w:tblCellMar>
      </w:tblPr>
      <w:tblGrid>
        <w:gridCol w:w="758"/>
        <w:gridCol w:w="934"/>
        <w:gridCol w:w="718"/>
        <w:gridCol w:w="2126"/>
        <w:gridCol w:w="3402"/>
        <w:gridCol w:w="1713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Layout w:type="fixed"/>
          <w:tblCellMar>
            <w:left w:w="28" w:type="dxa"/>
            <w:right w:w="28" w:type="dxa"/>
          </w:tblCellMar>
        </w:tblPrEx>
        <w:trPr>
          <w:trHeight w:val="412" w:hRule="atLeast"/>
        </w:trPr>
        <w:tc>
          <w:tcPr>
            <w:tcW w:w="9651" w:type="dxa"/>
            <w:gridSpan w:val="6"/>
            <w:tcBorders>
              <w:top w:val="nil"/>
              <w:left w:val="nil"/>
              <w:bottom w:val="single" w:color="D9D9D9" w:sz="4" w:space="0"/>
              <w:right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ascii="華康中黑體" w:hAnsi="細明體" w:eastAsia="華康中黑體" w:cs="細明體"/>
                <w:sz w:val="34"/>
                <w:szCs w:val="34"/>
              </w:rPr>
            </w:pPr>
            <w:r>
              <w:rPr>
                <w:rFonts w:hint="eastAsia" w:ascii="華康中黑體" w:hAnsi="細明體" w:eastAsia="華康中黑體" w:cs="細明體"/>
                <w:sz w:val="34"/>
                <w:szCs w:val="34"/>
              </w:rPr>
              <w:t>美國聖地牙哥國際語言學院英語營 課程範例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left w:w="28" w:type="dxa"/>
            <w:right w:w="28" w:type="dxa"/>
          </w:tblCellMar>
        </w:tblPrEx>
        <w:trPr>
          <w:cantSplit/>
          <w:trHeight w:val="374" w:hRule="exact"/>
        </w:trPr>
        <w:tc>
          <w:tcPr>
            <w:tcW w:w="758" w:type="dxa"/>
            <w:tcBorders>
              <w:top w:val="single" w:color="D9D9D9" w:sz="4" w:space="0"/>
              <w:left w:val="single" w:color="auto" w:sz="4" w:space="0"/>
              <w:bottom w:val="single" w:color="D9D9D9" w:sz="4" w:space="0"/>
              <w:right w:val="single" w:color="D9D9D9" w:sz="4" w:space="0"/>
            </w:tcBorders>
            <w:shd w:val="clear" w:color="auto" w:fill="404040"/>
            <w:vAlign w:val="center"/>
          </w:tcPr>
          <w:p>
            <w:pPr>
              <w:jc w:val="center"/>
              <w:rPr>
                <w:rFonts w:ascii="Arial" w:hAnsi="Arial" w:eastAsia="華康中黑體" w:cs="Arial"/>
                <w:b/>
                <w:color w:val="FFFFFF"/>
                <w:sz w:val="20"/>
                <w:szCs w:val="20"/>
              </w:rPr>
            </w:pPr>
            <w:r>
              <w:rPr>
                <w:rFonts w:hint="eastAsia" w:ascii="Arial" w:hAnsi="Arial" w:eastAsia="華康中黑體" w:cs="Arial"/>
                <w:b/>
                <w:color w:val="FFFFFF"/>
                <w:sz w:val="20"/>
                <w:szCs w:val="20"/>
              </w:rPr>
              <w:t>WK</w:t>
            </w:r>
            <w:r>
              <w:rPr>
                <w:rFonts w:ascii="Arial" w:hAnsi="Arial" w:eastAsia="華康中黑體" w:cs="Arial"/>
                <w:b/>
                <w:color w:val="FFFFFF"/>
                <w:sz w:val="20"/>
                <w:szCs w:val="20"/>
              </w:rPr>
              <w:t>1</w:t>
            </w:r>
          </w:p>
        </w:tc>
        <w:tc>
          <w:tcPr>
            <w:tcW w:w="934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404040"/>
            <w:vAlign w:val="center"/>
          </w:tcPr>
          <w:p>
            <w:pPr>
              <w:jc w:val="center"/>
              <w:rPr>
                <w:rFonts w:ascii="華康中黑體" w:eastAsia="華康中黑體"/>
                <w:b/>
                <w:color w:val="FFFFFF"/>
                <w:sz w:val="20"/>
                <w:szCs w:val="20"/>
              </w:rPr>
            </w:pPr>
            <w:r>
              <w:rPr>
                <w:rFonts w:ascii="華康中黑體" w:eastAsia="華康中黑體"/>
                <w:b/>
                <w:color w:val="FFFFFF"/>
                <w:sz w:val="20"/>
                <w:szCs w:val="20"/>
              </w:rPr>
              <w:t>日 期</w:t>
            </w:r>
          </w:p>
        </w:tc>
        <w:tc>
          <w:tcPr>
            <w:tcW w:w="718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404040"/>
            <w:vAlign w:val="center"/>
          </w:tcPr>
          <w:p>
            <w:pPr>
              <w:jc w:val="center"/>
              <w:rPr>
                <w:rFonts w:ascii="華康中黑體" w:eastAsia="華康中黑體"/>
                <w:b/>
                <w:color w:val="FFFFFF"/>
                <w:sz w:val="20"/>
                <w:szCs w:val="20"/>
              </w:rPr>
            </w:pPr>
            <w:r>
              <w:rPr>
                <w:rFonts w:ascii="華康中黑體" w:eastAsia="華康中黑體"/>
                <w:b/>
                <w:color w:val="FFFFFF"/>
                <w:sz w:val="20"/>
                <w:szCs w:val="20"/>
              </w:rPr>
              <w:t>星 期</w:t>
            </w:r>
          </w:p>
        </w:tc>
        <w:tc>
          <w:tcPr>
            <w:tcW w:w="212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FFFFFF" w:sz="4" w:space="0"/>
            </w:tcBorders>
            <w:shd w:val="clear" w:color="auto" w:fill="404040"/>
            <w:vAlign w:val="center"/>
          </w:tcPr>
          <w:p>
            <w:pPr>
              <w:jc w:val="center"/>
              <w:rPr>
                <w:rFonts w:ascii="華康中黑體" w:eastAsia="華康中黑體"/>
                <w:b/>
                <w:color w:val="FFFFFF"/>
                <w:sz w:val="20"/>
                <w:szCs w:val="20"/>
              </w:rPr>
            </w:pPr>
            <w:r>
              <w:rPr>
                <w:rFonts w:ascii="華康中黑體" w:eastAsia="華康中黑體"/>
                <w:b/>
                <w:color w:val="FFFFFF"/>
                <w:sz w:val="20"/>
                <w:szCs w:val="20"/>
              </w:rPr>
              <w:t>上</w:t>
            </w:r>
            <w:r>
              <w:rPr>
                <w:rFonts w:hint="eastAsia" w:ascii="華康中黑體" w:eastAsia="華康中黑體"/>
                <w:b/>
                <w:color w:val="FFFFFF"/>
                <w:sz w:val="20"/>
                <w:szCs w:val="20"/>
              </w:rPr>
              <w:t xml:space="preserve">    </w:t>
            </w:r>
            <w:r>
              <w:rPr>
                <w:rFonts w:ascii="華康中黑體" w:eastAsia="華康中黑體"/>
                <w:b/>
                <w:color w:val="FFFFFF"/>
                <w:sz w:val="20"/>
                <w:szCs w:val="20"/>
              </w:rPr>
              <w:t>午</w:t>
            </w:r>
          </w:p>
        </w:tc>
        <w:tc>
          <w:tcPr>
            <w:tcW w:w="3402" w:type="dxa"/>
            <w:tcBorders>
              <w:top w:val="single" w:color="BFBFBF" w:sz="4" w:space="0"/>
              <w:left w:val="single" w:color="FFFFFF" w:sz="4" w:space="0"/>
              <w:bottom w:val="single" w:color="D9D9D9" w:sz="4" w:space="0"/>
              <w:right w:val="single" w:color="FFFFFF" w:sz="4" w:space="0"/>
            </w:tcBorders>
            <w:shd w:val="clear" w:color="auto" w:fill="404040"/>
            <w:vAlign w:val="center"/>
          </w:tcPr>
          <w:p>
            <w:pPr>
              <w:jc w:val="center"/>
              <w:rPr>
                <w:rFonts w:ascii="華康中黑體" w:eastAsia="華康中黑體"/>
                <w:b/>
                <w:color w:val="FFFFFF"/>
                <w:sz w:val="20"/>
                <w:szCs w:val="20"/>
              </w:rPr>
            </w:pPr>
            <w:r>
              <w:rPr>
                <w:rFonts w:hint="eastAsia" w:ascii="華康中黑體" w:eastAsia="華康中黑體"/>
                <w:b/>
                <w:color w:val="FFFFFF"/>
                <w:sz w:val="20"/>
                <w:szCs w:val="20"/>
              </w:rPr>
              <w:t>下    午</w:t>
            </w:r>
          </w:p>
        </w:tc>
        <w:tc>
          <w:tcPr>
            <w:tcW w:w="1713" w:type="dxa"/>
            <w:tcBorders>
              <w:top w:val="single" w:color="BFBFBF" w:sz="4" w:space="0"/>
              <w:left w:val="single" w:color="FFFFFF" w:sz="4" w:space="0"/>
              <w:bottom w:val="single" w:color="D9D9D9" w:sz="4" w:space="0"/>
              <w:right w:val="single" w:color="BFBFBF" w:sz="4" w:space="0"/>
            </w:tcBorders>
            <w:shd w:val="clear" w:color="auto" w:fill="404040"/>
            <w:vAlign w:val="center"/>
          </w:tcPr>
          <w:p>
            <w:pPr>
              <w:jc w:val="center"/>
              <w:rPr>
                <w:rFonts w:ascii="華康中黑體" w:eastAsia="華康中黑體"/>
                <w:b/>
                <w:color w:val="FFFFFF"/>
                <w:sz w:val="20"/>
                <w:szCs w:val="20"/>
              </w:rPr>
            </w:pPr>
            <w:r>
              <w:rPr>
                <w:rFonts w:hint="eastAsia" w:ascii="華康中黑體" w:eastAsia="華康中黑體"/>
                <w:b/>
                <w:color w:val="FFFFFF"/>
                <w:sz w:val="20"/>
                <w:szCs w:val="20"/>
              </w:rPr>
              <w:t>晚      上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left w:w="28" w:type="dxa"/>
            <w:right w:w="28" w:type="dxa"/>
          </w:tblCellMar>
        </w:tblPrEx>
        <w:trPr>
          <w:cantSplit/>
          <w:trHeight w:val="931" w:hRule="atLeast"/>
        </w:trPr>
        <w:tc>
          <w:tcPr>
            <w:tcW w:w="758" w:type="dxa"/>
            <w:tcBorders>
              <w:top w:val="single" w:color="D9D9D9" w:sz="4" w:space="0"/>
              <w:left w:val="single" w:color="D9D9D9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sz w:val="20"/>
                <w:szCs w:val="20"/>
              </w:rPr>
              <w:t>1</w:t>
            </w:r>
          </w:p>
        </w:tc>
        <w:tc>
          <w:tcPr>
            <w:tcW w:w="934" w:type="dxa"/>
            <w:tcBorders>
              <w:top w:val="single" w:color="D9D9D9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</w:pPr>
            <w:r>
              <w:rPr>
                <w:rFonts w:hint="eastAsia" w:ascii="Arial" w:hAnsi="Arial" w:eastAsia="華康中黑體" w:cs="Arial"/>
                <w:sz w:val="20"/>
                <w:szCs w:val="20"/>
              </w:rPr>
              <w:t>1</w:t>
            </w:r>
            <w:r>
              <w:rPr>
                <w:rFonts w:ascii="Arial" w:hAnsi="Arial" w:eastAsia="華康中黑體" w:cs="Arial"/>
                <w:sz w:val="20"/>
                <w:szCs w:val="20"/>
              </w:rPr>
              <w:t>月</w:t>
            </w:r>
            <w:r>
              <w:rPr>
                <w:rFonts w:hint="eastAsia" w:ascii="Arial" w:hAnsi="Arial" w:eastAsia="華康中黑體" w:cs="Arial"/>
                <w:sz w:val="20"/>
                <w:szCs w:val="20"/>
              </w:rPr>
              <w:t>28</w:t>
            </w:r>
            <w:r>
              <w:rPr>
                <w:rFonts w:ascii="Arial" w:hAnsi="Arial" w:eastAsia="華康中黑體" w:cs="Arial"/>
                <w:sz w:val="20"/>
                <w:szCs w:val="20"/>
              </w:rPr>
              <w:t>日</w:t>
            </w:r>
          </w:p>
        </w:tc>
        <w:tc>
          <w:tcPr>
            <w:tcW w:w="718" w:type="dxa"/>
            <w:tcBorders>
              <w:top w:val="single" w:color="D9D9D9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sz w:val="20"/>
                <w:szCs w:val="20"/>
              </w:rPr>
              <w:t>日</w:t>
            </w:r>
          </w:p>
        </w:tc>
        <w:tc>
          <w:tcPr>
            <w:tcW w:w="7241" w:type="dxa"/>
            <w:gridSpan w:val="3"/>
            <w:tcBorders>
              <w:top w:val="single" w:color="D9D9D9" w:sz="4" w:space="0"/>
              <w:left w:val="single" w:color="FFFFFF" w:sz="4" w:space="0"/>
              <w:bottom w:val="single" w:color="A6A6A6" w:sz="4" w:space="0"/>
              <w:right w:val="single" w:color="A6A6A6" w:sz="4" w:space="0"/>
            </w:tcBorders>
            <w:vAlign w:val="center"/>
          </w:tcPr>
          <w:p>
            <w:pPr>
              <w:spacing w:before="30" w:after="30" w:line="300" w:lineRule="exact"/>
              <w:jc w:val="center"/>
              <w:rPr>
                <w:rFonts w:ascii="華康中黑體" w:hAnsi="Arial" w:eastAsia="華康中黑體" w:cs="Arial"/>
                <w:color w:val="000000"/>
                <w:sz w:val="22"/>
                <w:szCs w:val="22"/>
              </w:rPr>
            </w:pPr>
            <w:r>
              <w:rPr>
                <w:rFonts w:hint="eastAsia" w:ascii="華康中黑體" w:hAnsi="Arial" w:eastAsia="華康中黑體" w:cs="Arial"/>
                <w:color w:val="000000"/>
                <w:sz w:val="22"/>
                <w:szCs w:val="22"/>
              </w:rPr>
              <w:t>出發前往美國     因時差關係將於當天抵達美國!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left w:w="28" w:type="dxa"/>
            <w:right w:w="28" w:type="dxa"/>
          </w:tblCellMar>
        </w:tblPrEx>
        <w:trPr>
          <w:cantSplit/>
          <w:trHeight w:val="832" w:hRule="atLeast"/>
        </w:trPr>
        <w:tc>
          <w:tcPr>
            <w:tcW w:w="758" w:type="dxa"/>
            <w:tcBorders>
              <w:top w:val="single" w:color="FFFFFF" w:sz="4" w:space="0"/>
              <w:left w:val="single" w:color="D9D9D9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sz w:val="20"/>
                <w:szCs w:val="20"/>
              </w:rPr>
              <w:t>2</w:t>
            </w:r>
          </w:p>
        </w:tc>
        <w:tc>
          <w:tcPr>
            <w:tcW w:w="93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</w:pPr>
            <w:r>
              <w:rPr>
                <w:rFonts w:hint="eastAsia" w:ascii="Arial" w:hAnsi="Arial" w:eastAsia="華康中黑體" w:cs="Arial"/>
                <w:sz w:val="20"/>
                <w:szCs w:val="20"/>
              </w:rPr>
              <w:t>1</w:t>
            </w:r>
            <w:r>
              <w:rPr>
                <w:rFonts w:ascii="Arial" w:hAnsi="Arial" w:eastAsia="華康中黑體" w:cs="Arial"/>
                <w:sz w:val="20"/>
                <w:szCs w:val="20"/>
              </w:rPr>
              <w:t>月</w:t>
            </w:r>
            <w:r>
              <w:rPr>
                <w:rFonts w:hint="eastAsia" w:ascii="Arial" w:hAnsi="Arial" w:eastAsia="華康中黑體" w:cs="Arial"/>
                <w:sz w:val="20"/>
                <w:szCs w:val="20"/>
              </w:rPr>
              <w:t>29</w:t>
            </w:r>
            <w:r>
              <w:rPr>
                <w:rFonts w:ascii="Arial" w:hAnsi="Arial" w:eastAsia="華康中黑體" w:cs="Arial"/>
                <w:sz w:val="20"/>
                <w:szCs w:val="20"/>
              </w:rPr>
              <w:t>日</w:t>
            </w:r>
          </w:p>
        </w:tc>
        <w:tc>
          <w:tcPr>
            <w:tcW w:w="71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hint="eastAsia" w:ascii="Arial" w:hAnsi="Arial" w:eastAsia="華康中黑體" w:cs="Arial"/>
                <w:sz w:val="20"/>
                <w:szCs w:val="20"/>
              </w:rPr>
              <w:t>一</w:t>
            </w:r>
          </w:p>
        </w:tc>
        <w:tc>
          <w:tcPr>
            <w:tcW w:w="2126" w:type="dxa"/>
            <w:tcBorders>
              <w:top w:val="single" w:color="A6A6A6" w:sz="4" w:space="0"/>
              <w:left w:val="single" w:color="FFFFFF" w:sz="4" w:space="0"/>
              <w:bottom w:val="single" w:color="A6A6A6" w:sz="4" w:space="0"/>
              <w:right w:val="single" w:color="A6A6A6" w:sz="4" w:space="0"/>
            </w:tcBorders>
            <w:shd w:val="clear" w:color="auto" w:fill="D9D9D9"/>
            <w:vAlign w:val="center"/>
          </w:tcPr>
          <w:p>
            <w:pPr>
              <w:spacing w:line="300" w:lineRule="exact"/>
              <w:jc w:val="center"/>
              <w:rPr>
                <w:rFonts w:ascii="華康中黑體" w:hAnsi="Arial" w:eastAsia="華康中黑體" w:cs="Arial"/>
                <w:sz w:val="22"/>
                <w:szCs w:val="22"/>
              </w:rPr>
            </w:pPr>
            <w:r>
              <w:rPr>
                <w:rFonts w:hint="eastAsia" w:ascii="華康中黑體" w:hAnsi="Arial" w:eastAsia="華康中黑體" w:cs="Arial"/>
                <w:sz w:val="22"/>
                <w:szCs w:val="22"/>
              </w:rPr>
              <w:t xml:space="preserve">分班測試/新生訓練 </w:t>
            </w:r>
          </w:p>
        </w:tc>
        <w:tc>
          <w:tcPr>
            <w:tcW w:w="5115" w:type="dxa"/>
            <w:gridSpan w:val="2"/>
            <w:tcBorders>
              <w:top w:val="single" w:color="A6A6A6" w:sz="4" w:space="0"/>
              <w:left w:val="single" w:color="FFFFFF" w:sz="4" w:space="0"/>
              <w:bottom w:val="single" w:color="A6A6A6" w:sz="4" w:space="0"/>
              <w:right w:val="single" w:color="A6A6A6" w:sz="4" w:space="0"/>
            </w:tcBorders>
            <w:shd w:val="clear" w:color="auto" w:fill="D9D9D9"/>
            <w:vAlign w:val="center"/>
          </w:tcPr>
          <w:p>
            <w:pPr>
              <w:snapToGrid w:val="0"/>
              <w:ind w:left="113" w:leftChars="47"/>
              <w:jc w:val="center"/>
              <w:rPr>
                <w:rFonts w:ascii="華康中黑體" w:hAnsi="Arial" w:eastAsia="華康中黑體" w:cs="Arial"/>
                <w:color w:val="000000"/>
                <w:sz w:val="22"/>
                <w:szCs w:val="22"/>
              </w:rPr>
            </w:pPr>
            <w:r>
              <w:rPr>
                <w:rFonts w:hint="eastAsia" w:ascii="華康中黑體" w:hAnsi="Arial" w:eastAsia="華康中黑體" w:cs="Arial"/>
                <w:color w:val="000000"/>
                <w:sz w:val="22"/>
                <w:szCs w:val="22"/>
              </w:rPr>
              <w:t>聖地牙哥最美麗海灘之一</w:t>
            </w:r>
          </w:p>
          <w:p>
            <w:pPr>
              <w:snapToGrid w:val="0"/>
              <w:ind w:left="113" w:leftChars="47"/>
              <w:jc w:val="center"/>
              <w:rPr>
                <w:rFonts w:ascii="華康中黑體" w:hAnsi="Arial" w:eastAsia="華康中黑體" w:cs="Arial"/>
                <w:sz w:val="22"/>
                <w:szCs w:val="22"/>
                <w:lang w:eastAsia="zh-CN"/>
              </w:rPr>
            </w:pPr>
            <w:r>
              <w:rPr>
                <w:rFonts w:hint="eastAsia" w:ascii="華康中黑體" w:hAnsi="Arial" w:eastAsia="華康中黑體" w:cs="Arial"/>
                <w:color w:val="000000"/>
                <w:sz w:val="22"/>
                <w:szCs w:val="22"/>
              </w:rPr>
              <w:t>Pacific Beach</w:t>
            </w:r>
            <w:r>
              <w:rPr>
                <w:rFonts w:hint="eastAsia" w:ascii="華康中黑體" w:hAnsi="SimSun" w:eastAsia="華康中黑體" w:cs="Arial"/>
                <w:color w:val="000000"/>
                <w:sz w:val="22"/>
                <w:szCs w:val="22"/>
                <w:lang w:eastAsia="zh-CN"/>
              </w:rPr>
              <w:t>海灘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left w:w="28" w:type="dxa"/>
            <w:right w:w="28" w:type="dxa"/>
          </w:tblCellMar>
        </w:tblPrEx>
        <w:trPr>
          <w:cantSplit/>
          <w:trHeight w:val="701" w:hRule="atLeast"/>
        </w:trPr>
        <w:tc>
          <w:tcPr>
            <w:tcW w:w="758" w:type="dxa"/>
            <w:tcBorders>
              <w:top w:val="single" w:color="FFFFFF" w:sz="4" w:space="0"/>
              <w:left w:val="single" w:color="D9D9D9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sz w:val="20"/>
                <w:szCs w:val="20"/>
              </w:rPr>
              <w:t>3</w:t>
            </w:r>
          </w:p>
        </w:tc>
        <w:tc>
          <w:tcPr>
            <w:tcW w:w="93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</w:pPr>
            <w:r>
              <w:rPr>
                <w:rFonts w:hint="eastAsia" w:ascii="Arial" w:hAnsi="Arial" w:eastAsia="華康中黑體" w:cs="Arial"/>
                <w:sz w:val="20"/>
                <w:szCs w:val="20"/>
              </w:rPr>
              <w:t>1</w:t>
            </w:r>
            <w:r>
              <w:rPr>
                <w:rFonts w:ascii="Arial" w:hAnsi="Arial" w:eastAsia="華康中黑體" w:cs="Arial"/>
                <w:sz w:val="20"/>
                <w:szCs w:val="20"/>
              </w:rPr>
              <w:t>月</w:t>
            </w:r>
            <w:r>
              <w:rPr>
                <w:rFonts w:hint="eastAsia" w:ascii="Arial" w:hAnsi="Arial" w:eastAsia="華康中黑體" w:cs="Arial"/>
                <w:sz w:val="20"/>
                <w:szCs w:val="20"/>
              </w:rPr>
              <w:t>30</w:t>
            </w:r>
            <w:r>
              <w:rPr>
                <w:rFonts w:ascii="Arial" w:hAnsi="Arial" w:eastAsia="華康中黑體" w:cs="Arial"/>
                <w:sz w:val="20"/>
                <w:szCs w:val="20"/>
              </w:rPr>
              <w:t>日</w:t>
            </w:r>
          </w:p>
        </w:tc>
        <w:tc>
          <w:tcPr>
            <w:tcW w:w="71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sz w:val="20"/>
                <w:szCs w:val="20"/>
              </w:rPr>
              <w:t>二</w:t>
            </w:r>
          </w:p>
        </w:tc>
        <w:tc>
          <w:tcPr>
            <w:tcW w:w="2126" w:type="dxa"/>
            <w:tcBorders>
              <w:top w:val="single" w:color="A6A6A6" w:sz="4" w:space="0"/>
              <w:left w:val="single" w:color="FFFFFF" w:sz="4" w:space="0"/>
              <w:bottom w:val="single" w:color="A6A6A6" w:sz="4" w:space="0"/>
              <w:right w:val="single" w:color="A6A6A6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華康中黑體" w:hAnsi="Arial" w:eastAsia="華康中黑體" w:cs="Arial"/>
                <w:sz w:val="22"/>
                <w:szCs w:val="22"/>
              </w:rPr>
            </w:pPr>
            <w:r>
              <w:rPr>
                <w:rFonts w:hint="eastAsia" w:ascii="華康中黑體" w:hAnsi="Arial" w:eastAsia="華康中黑體" w:cs="Arial"/>
                <w:sz w:val="22"/>
                <w:szCs w:val="22"/>
              </w:rPr>
              <w:t>英文課程</w:t>
            </w:r>
          </w:p>
        </w:tc>
        <w:tc>
          <w:tcPr>
            <w:tcW w:w="5115" w:type="dxa"/>
            <w:gridSpan w:val="2"/>
            <w:tcBorders>
              <w:top w:val="single" w:color="A6A6A6" w:sz="4" w:space="0"/>
              <w:left w:val="single" w:color="FFFFFF" w:sz="4" w:space="0"/>
              <w:bottom w:val="single" w:color="A6A6A6" w:sz="4" w:space="0"/>
              <w:right w:val="single" w:color="A6A6A6" w:sz="4" w:space="0"/>
            </w:tcBorders>
            <w:vAlign w:val="center"/>
          </w:tcPr>
          <w:p>
            <w:pPr>
              <w:snapToGrid w:val="0"/>
              <w:ind w:left="113" w:leftChars="47"/>
              <w:jc w:val="center"/>
              <w:rPr>
                <w:rFonts w:ascii="華康中黑體" w:hAnsi="Arial" w:eastAsia="華康中黑體" w:cs="Arial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華康中黑體" w:hAnsi="Arial" w:eastAsia="華康中黑體" w:cs="Arial"/>
                <w:color w:val="000000"/>
                <w:sz w:val="22"/>
                <w:szCs w:val="22"/>
              </w:rPr>
              <w:t>體驗熱門雷射對戰遊戲</w:t>
            </w:r>
          </w:p>
          <w:p>
            <w:pPr>
              <w:snapToGrid w:val="0"/>
              <w:ind w:left="113" w:leftChars="47"/>
              <w:jc w:val="center"/>
              <w:rPr>
                <w:rFonts w:ascii="華康中黑體" w:hAnsi="Arial" w:eastAsia="華康中黑體" w:cs="Arial"/>
                <w:sz w:val="22"/>
                <w:szCs w:val="22"/>
                <w:lang w:eastAsia="zh-CN"/>
              </w:rPr>
            </w:pPr>
            <w:r>
              <w:rPr>
                <w:rFonts w:hint="eastAsia" w:ascii="華康中黑體" w:hAnsi="Arial" w:eastAsia="華康中黑體" w:cs="Arial"/>
                <w:color w:val="000000"/>
                <w:sz w:val="22"/>
                <w:szCs w:val="22"/>
              </w:rPr>
              <w:t>Ultrazone</w:t>
            </w:r>
            <w:r>
              <w:rPr>
                <w:rFonts w:hint="eastAsia" w:ascii="華康中黑體" w:hAnsi="Arial" w:eastAsia="華康中黑體" w:cs="Arial"/>
                <w:color w:val="000000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eastAsia" w:ascii="華康中黑體" w:hAnsi="Arial" w:eastAsia="華康中黑體" w:cs="Arial"/>
                <w:color w:val="000000"/>
                <w:sz w:val="22"/>
                <w:szCs w:val="22"/>
              </w:rPr>
              <w:t>Laser Tag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left w:w="28" w:type="dxa"/>
            <w:right w:w="28" w:type="dxa"/>
          </w:tblCellMar>
        </w:tblPrEx>
        <w:trPr>
          <w:cantSplit/>
          <w:trHeight w:val="839" w:hRule="atLeast"/>
        </w:trPr>
        <w:tc>
          <w:tcPr>
            <w:tcW w:w="758" w:type="dxa"/>
            <w:tcBorders>
              <w:top w:val="single" w:color="FFFFFF" w:sz="4" w:space="0"/>
              <w:left w:val="single" w:color="D9D9D9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sz w:val="20"/>
                <w:szCs w:val="20"/>
              </w:rPr>
              <w:t>4</w:t>
            </w:r>
          </w:p>
        </w:tc>
        <w:tc>
          <w:tcPr>
            <w:tcW w:w="93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hint="eastAsia" w:ascii="Arial" w:hAnsi="Arial" w:eastAsia="華康中黑體" w:cs="Arial"/>
                <w:sz w:val="20"/>
                <w:szCs w:val="20"/>
              </w:rPr>
              <w:t>1</w:t>
            </w:r>
            <w:r>
              <w:rPr>
                <w:rFonts w:ascii="Arial" w:hAnsi="Arial" w:eastAsia="華康中黑體" w:cs="Arial"/>
                <w:sz w:val="20"/>
                <w:szCs w:val="20"/>
              </w:rPr>
              <w:t>月</w:t>
            </w:r>
            <w:r>
              <w:rPr>
                <w:rFonts w:hint="eastAsia" w:ascii="Arial" w:hAnsi="Arial" w:eastAsia="華康中黑體" w:cs="Arial"/>
                <w:sz w:val="20"/>
                <w:szCs w:val="20"/>
              </w:rPr>
              <w:t>31</w:t>
            </w:r>
            <w:r>
              <w:rPr>
                <w:rFonts w:ascii="Arial" w:hAnsi="Arial" w:eastAsia="華康中黑體" w:cs="Arial"/>
                <w:sz w:val="20"/>
                <w:szCs w:val="20"/>
              </w:rPr>
              <w:t>日</w:t>
            </w:r>
          </w:p>
        </w:tc>
        <w:tc>
          <w:tcPr>
            <w:tcW w:w="71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sz w:val="20"/>
                <w:szCs w:val="20"/>
              </w:rPr>
              <w:t>三</w:t>
            </w:r>
          </w:p>
        </w:tc>
        <w:tc>
          <w:tcPr>
            <w:tcW w:w="2126" w:type="dxa"/>
            <w:tcBorders>
              <w:top w:val="single" w:color="A6A6A6" w:sz="4" w:space="0"/>
              <w:left w:val="single" w:color="FFFFFF" w:sz="4" w:space="0"/>
              <w:bottom w:val="single" w:color="A6A6A6" w:sz="4" w:space="0"/>
              <w:right w:val="single" w:color="A6A6A6" w:sz="4" w:space="0"/>
            </w:tcBorders>
            <w:shd w:val="clear" w:color="auto" w:fill="D9D9D9"/>
            <w:vAlign w:val="center"/>
          </w:tcPr>
          <w:p>
            <w:pPr>
              <w:spacing w:line="300" w:lineRule="exact"/>
              <w:jc w:val="center"/>
              <w:rPr>
                <w:rFonts w:ascii="華康中黑體" w:hAnsi="Arial" w:eastAsia="華康中黑體" w:cs="Arial"/>
                <w:sz w:val="22"/>
                <w:szCs w:val="22"/>
              </w:rPr>
            </w:pPr>
            <w:r>
              <w:rPr>
                <w:rFonts w:hint="eastAsia" w:ascii="華康中黑體" w:hAnsi="Arial" w:eastAsia="華康中黑體" w:cs="Arial"/>
                <w:sz w:val="22"/>
                <w:szCs w:val="22"/>
              </w:rPr>
              <w:t>英文課程</w:t>
            </w:r>
          </w:p>
        </w:tc>
        <w:tc>
          <w:tcPr>
            <w:tcW w:w="5115" w:type="dxa"/>
            <w:gridSpan w:val="2"/>
            <w:tcBorders>
              <w:top w:val="single" w:color="A6A6A6" w:sz="4" w:space="0"/>
              <w:left w:val="single" w:color="A6A6A6" w:sz="4" w:space="0"/>
              <w:bottom w:val="single" w:color="A6A6A6" w:sz="4" w:space="0"/>
              <w:right w:val="single" w:color="A6A6A6" w:sz="4" w:space="0"/>
            </w:tcBorders>
            <w:shd w:val="clear" w:color="auto" w:fill="D9D9D9"/>
            <w:vAlign w:val="center"/>
          </w:tcPr>
          <w:p>
            <w:pPr>
              <w:snapToGrid w:val="0"/>
              <w:spacing w:line="300" w:lineRule="exact"/>
              <w:ind w:left="113" w:leftChars="47"/>
              <w:jc w:val="center"/>
              <w:rPr>
                <w:rFonts w:ascii="華康中黑體" w:hAnsi="Arial" w:eastAsia="華康中黑體" w:cs="Arial"/>
                <w:sz w:val="22"/>
                <w:szCs w:val="22"/>
                <w:lang w:eastAsia="zh-CN"/>
              </w:rPr>
            </w:pPr>
            <w:r>
              <w:rPr>
                <w:rFonts w:hint="eastAsia" w:ascii="華康中黑體" w:hAnsi="Arial" w:eastAsia="華康中黑體" w:cs="Arial"/>
                <w:sz w:val="22"/>
                <w:szCs w:val="22"/>
                <w:lang w:eastAsia="zh-CN"/>
              </w:rPr>
              <w:t>聖地牙哥特色市集</w:t>
            </w:r>
          </w:p>
          <w:p>
            <w:pPr>
              <w:snapToGrid w:val="0"/>
              <w:spacing w:line="300" w:lineRule="exact"/>
              <w:ind w:left="113" w:leftChars="47"/>
              <w:jc w:val="center"/>
              <w:rPr>
                <w:rFonts w:ascii="華康中黑體" w:hAnsi="Arial" w:eastAsia="華康中黑體" w:cs="Arial"/>
                <w:sz w:val="22"/>
                <w:szCs w:val="22"/>
                <w:lang w:eastAsia="zh-CN"/>
              </w:rPr>
            </w:pPr>
            <w:r>
              <w:rPr>
                <w:rFonts w:hint="eastAsia" w:ascii="華康中黑體" w:hAnsi="Arial" w:eastAsia="華康中黑體" w:cs="Arial"/>
                <w:sz w:val="22"/>
                <w:szCs w:val="22"/>
                <w:lang w:eastAsia="zh-CN"/>
              </w:rPr>
              <w:t>Farmers Market農夫市集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left w:w="28" w:type="dxa"/>
            <w:right w:w="28" w:type="dxa"/>
          </w:tblCellMar>
        </w:tblPrEx>
        <w:trPr>
          <w:cantSplit/>
          <w:trHeight w:val="696" w:hRule="atLeast"/>
        </w:trPr>
        <w:tc>
          <w:tcPr>
            <w:tcW w:w="758" w:type="dxa"/>
            <w:tcBorders>
              <w:top w:val="single" w:color="FFFFFF" w:sz="4" w:space="0"/>
              <w:left w:val="single" w:color="D9D9D9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sz w:val="20"/>
                <w:szCs w:val="20"/>
              </w:rPr>
              <w:t>5</w:t>
            </w:r>
          </w:p>
        </w:tc>
        <w:tc>
          <w:tcPr>
            <w:tcW w:w="93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hint="eastAsia" w:ascii="Arial" w:hAnsi="Arial" w:eastAsia="華康中黑體" w:cs="Arial"/>
                <w:sz w:val="20"/>
                <w:szCs w:val="20"/>
              </w:rPr>
              <w:t>2</w:t>
            </w:r>
            <w:r>
              <w:rPr>
                <w:rFonts w:ascii="Arial" w:hAnsi="Arial" w:eastAsia="華康中黑體" w:cs="Arial"/>
                <w:sz w:val="20"/>
                <w:szCs w:val="20"/>
              </w:rPr>
              <w:t>月</w:t>
            </w:r>
            <w:r>
              <w:rPr>
                <w:rFonts w:hint="eastAsia" w:ascii="Arial" w:hAnsi="Arial" w:eastAsia="華康中黑體" w:cs="Arial"/>
                <w:sz w:val="20"/>
                <w:szCs w:val="20"/>
              </w:rPr>
              <w:t>1</w:t>
            </w:r>
            <w:r>
              <w:rPr>
                <w:rFonts w:ascii="Arial" w:hAnsi="Arial" w:eastAsia="華康中黑體" w:cs="Arial"/>
                <w:sz w:val="20"/>
                <w:szCs w:val="20"/>
              </w:rPr>
              <w:t>日</w:t>
            </w:r>
          </w:p>
        </w:tc>
        <w:tc>
          <w:tcPr>
            <w:tcW w:w="71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sz w:val="20"/>
                <w:szCs w:val="20"/>
              </w:rPr>
              <w:t>四</w:t>
            </w:r>
          </w:p>
        </w:tc>
        <w:tc>
          <w:tcPr>
            <w:tcW w:w="2126" w:type="dxa"/>
            <w:tcBorders>
              <w:top w:val="single" w:color="A6A6A6" w:sz="4" w:space="0"/>
              <w:left w:val="single" w:color="FFFFFF" w:sz="4" w:space="0"/>
              <w:bottom w:val="single" w:color="A6A6A6" w:sz="4" w:space="0"/>
              <w:right w:val="single" w:color="BFBFBF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華康中黑體" w:hAnsi="Arial" w:eastAsia="華康中黑體" w:cs="Arial"/>
                <w:sz w:val="22"/>
                <w:szCs w:val="22"/>
              </w:rPr>
            </w:pPr>
            <w:r>
              <w:rPr>
                <w:rFonts w:hint="eastAsia" w:ascii="華康中黑體" w:hAnsi="Arial" w:eastAsia="華康中黑體" w:cs="Arial"/>
                <w:sz w:val="22"/>
                <w:szCs w:val="22"/>
              </w:rPr>
              <w:t>英文課程</w:t>
            </w:r>
          </w:p>
        </w:tc>
        <w:tc>
          <w:tcPr>
            <w:tcW w:w="5115" w:type="dxa"/>
            <w:gridSpan w:val="2"/>
            <w:tcBorders>
              <w:top w:val="single" w:color="A6A6A6" w:sz="4" w:space="0"/>
              <w:left w:val="single" w:color="BFBFBF" w:sz="4" w:space="0"/>
              <w:bottom w:val="single" w:color="A6A6A6" w:sz="4" w:space="0"/>
              <w:right w:val="single" w:color="A6A6A6" w:sz="4" w:space="0"/>
            </w:tcBorders>
            <w:vAlign w:val="center"/>
          </w:tcPr>
          <w:p>
            <w:pPr>
              <w:snapToGrid w:val="0"/>
              <w:spacing w:line="300" w:lineRule="exact"/>
              <w:ind w:left="113" w:leftChars="47"/>
              <w:jc w:val="center"/>
              <w:rPr>
                <w:rFonts w:ascii="華康中黑體" w:hAnsi="Arial" w:eastAsia="華康中黑體" w:cs="Arial"/>
                <w:sz w:val="22"/>
                <w:szCs w:val="22"/>
                <w:lang w:eastAsia="zh-CN"/>
              </w:rPr>
            </w:pPr>
            <w:r>
              <w:rPr>
                <w:rFonts w:hint="eastAsia" w:ascii="華康中黑體" w:hAnsi="Arial" w:eastAsia="華康中黑體" w:cs="Arial"/>
                <w:sz w:val="22"/>
                <w:szCs w:val="22"/>
              </w:rPr>
              <w:t>自由</w:t>
            </w:r>
            <w:r>
              <w:rPr>
                <w:rFonts w:hint="eastAsia" w:ascii="華康中黑體" w:hAnsi="Arial" w:eastAsia="華康中黑體" w:cs="Arial"/>
                <w:sz w:val="22"/>
                <w:szCs w:val="22"/>
                <w:lang w:eastAsia="zh-CN"/>
              </w:rPr>
              <w:t>活動</w:t>
            </w:r>
            <w:r>
              <w:rPr>
                <w:rFonts w:hint="eastAsia" w:ascii="華康中黑體" w:hAnsi="Arial" w:eastAsia="華康中黑體" w:cs="Arial"/>
                <w:sz w:val="22"/>
                <w:szCs w:val="22"/>
              </w:rPr>
              <w:t>時間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left w:w="28" w:type="dxa"/>
            <w:right w:w="28" w:type="dxa"/>
          </w:tblCellMar>
        </w:tblPrEx>
        <w:trPr>
          <w:cantSplit/>
          <w:trHeight w:val="723" w:hRule="atLeast"/>
        </w:trPr>
        <w:tc>
          <w:tcPr>
            <w:tcW w:w="758" w:type="dxa"/>
            <w:tcBorders>
              <w:top w:val="single" w:color="FFFFFF" w:sz="4" w:space="0"/>
              <w:left w:val="single" w:color="D9D9D9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hint="eastAsia" w:ascii="Arial" w:hAnsi="Arial" w:eastAsia="華康中黑體" w:cs="Arial"/>
                <w:sz w:val="20"/>
                <w:szCs w:val="20"/>
              </w:rPr>
              <w:t>6</w:t>
            </w:r>
          </w:p>
        </w:tc>
        <w:tc>
          <w:tcPr>
            <w:tcW w:w="93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hint="eastAsia" w:ascii="Arial" w:hAnsi="Arial" w:eastAsia="華康中黑體" w:cs="Arial"/>
                <w:sz w:val="20"/>
                <w:szCs w:val="20"/>
              </w:rPr>
              <w:t>2</w:t>
            </w:r>
            <w:r>
              <w:rPr>
                <w:rFonts w:ascii="Arial" w:hAnsi="Arial" w:eastAsia="華康中黑體" w:cs="Arial"/>
                <w:sz w:val="20"/>
                <w:szCs w:val="20"/>
              </w:rPr>
              <w:t>月</w:t>
            </w:r>
            <w:r>
              <w:rPr>
                <w:rFonts w:hint="eastAsia" w:ascii="Arial" w:hAnsi="Arial" w:eastAsia="華康中黑體" w:cs="Arial"/>
                <w:sz w:val="20"/>
                <w:szCs w:val="20"/>
              </w:rPr>
              <w:t>2</w:t>
            </w:r>
            <w:r>
              <w:rPr>
                <w:rFonts w:ascii="Arial" w:hAnsi="Arial" w:eastAsia="華康中黑體" w:cs="Arial"/>
                <w:sz w:val="20"/>
                <w:szCs w:val="20"/>
              </w:rPr>
              <w:t>日</w:t>
            </w:r>
          </w:p>
        </w:tc>
        <w:tc>
          <w:tcPr>
            <w:tcW w:w="71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sz w:val="20"/>
                <w:szCs w:val="20"/>
              </w:rPr>
              <w:t>五</w:t>
            </w:r>
          </w:p>
        </w:tc>
        <w:tc>
          <w:tcPr>
            <w:tcW w:w="2126" w:type="dxa"/>
            <w:tcBorders>
              <w:top w:val="single" w:color="A6A6A6" w:sz="4" w:space="0"/>
              <w:left w:val="single" w:color="FFFFFF" w:sz="4" w:space="0"/>
              <w:bottom w:val="single" w:color="A6A6A6" w:sz="4" w:space="0"/>
              <w:right w:val="single" w:color="BFBFBF" w:sz="4" w:space="0"/>
            </w:tcBorders>
            <w:shd w:val="clear" w:color="auto" w:fill="D9D9D9"/>
            <w:vAlign w:val="center"/>
          </w:tcPr>
          <w:p>
            <w:pPr>
              <w:snapToGrid w:val="0"/>
              <w:jc w:val="center"/>
              <w:rPr>
                <w:rFonts w:ascii="華康中黑體" w:hAnsi="Arial" w:eastAsia="華康中黑體" w:cs="Arial"/>
                <w:sz w:val="22"/>
                <w:szCs w:val="22"/>
              </w:rPr>
            </w:pPr>
            <w:r>
              <w:rPr>
                <w:rFonts w:hint="eastAsia" w:ascii="華康中黑體" w:hAnsi="Arial" w:eastAsia="華康中黑體" w:cs="Arial"/>
                <w:sz w:val="22"/>
                <w:szCs w:val="22"/>
              </w:rPr>
              <w:t>英文課程</w:t>
            </w:r>
          </w:p>
        </w:tc>
        <w:tc>
          <w:tcPr>
            <w:tcW w:w="5115" w:type="dxa"/>
            <w:gridSpan w:val="2"/>
            <w:tcBorders>
              <w:top w:val="single" w:color="A6A6A6" w:sz="4" w:space="0"/>
              <w:left w:val="single" w:color="FFFFFF" w:sz="4" w:space="0"/>
              <w:bottom w:val="single" w:color="A6A6A6" w:sz="4" w:space="0"/>
              <w:right w:val="single" w:color="A6A6A6" w:sz="4" w:space="0"/>
            </w:tcBorders>
            <w:shd w:val="clear" w:color="auto" w:fill="D9D9D9"/>
            <w:vAlign w:val="center"/>
          </w:tcPr>
          <w:p>
            <w:pPr>
              <w:snapToGrid w:val="0"/>
              <w:ind w:left="113" w:leftChars="47"/>
              <w:jc w:val="center"/>
              <w:rPr>
                <w:rFonts w:ascii="華康中黑體" w:hAnsi="Arial" w:eastAsia="華康中黑體" w:cs="Arial"/>
                <w:sz w:val="22"/>
                <w:szCs w:val="22"/>
              </w:rPr>
            </w:pPr>
            <w:r>
              <w:rPr>
                <w:rFonts w:hint="eastAsia" w:ascii="華康中黑體" w:hAnsi="Arial" w:eastAsia="華康中黑體" w:cs="Arial"/>
                <w:sz w:val="22"/>
                <w:szCs w:val="22"/>
              </w:rPr>
              <w:t>聖地牙哥後花園 – Balboa Park巴爾波亞公園；</w:t>
            </w:r>
          </w:p>
          <w:p>
            <w:pPr>
              <w:snapToGrid w:val="0"/>
              <w:ind w:left="113" w:leftChars="47"/>
              <w:jc w:val="center"/>
              <w:rPr>
                <w:rFonts w:ascii="華康中黑體" w:hAnsi="Arial" w:eastAsia="華康中黑體" w:cs="Arial"/>
                <w:sz w:val="22"/>
                <w:szCs w:val="22"/>
                <w:highlight w:val="green"/>
              </w:rPr>
            </w:pPr>
            <w:r>
              <w:rPr>
                <w:rFonts w:hint="eastAsia" w:ascii="華康中黑體" w:hAnsi="Arial" w:eastAsia="華康中黑體" w:cs="Arial"/>
                <w:sz w:val="22"/>
                <w:szCs w:val="22"/>
              </w:rPr>
              <w:t>體驗IMAX巨幕電影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left w:w="28" w:type="dxa"/>
            <w:right w:w="28" w:type="dxa"/>
          </w:tblCellMar>
        </w:tblPrEx>
        <w:trPr>
          <w:cantSplit/>
          <w:trHeight w:val="688" w:hRule="atLeast"/>
        </w:trPr>
        <w:tc>
          <w:tcPr>
            <w:tcW w:w="758" w:type="dxa"/>
            <w:tcBorders>
              <w:top w:val="single" w:color="FFFFFF" w:sz="4" w:space="0"/>
              <w:left w:val="single" w:color="D9D9D9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hint="eastAsia" w:ascii="Arial" w:hAnsi="Arial" w:eastAsia="華康中黑體" w:cs="Arial"/>
                <w:sz w:val="20"/>
                <w:szCs w:val="20"/>
              </w:rPr>
              <w:t>7</w:t>
            </w:r>
          </w:p>
        </w:tc>
        <w:tc>
          <w:tcPr>
            <w:tcW w:w="93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hint="eastAsia" w:ascii="Arial" w:hAnsi="Arial" w:eastAsia="華康中黑體" w:cs="Arial"/>
                <w:sz w:val="20"/>
                <w:szCs w:val="20"/>
              </w:rPr>
              <w:t>2</w:t>
            </w:r>
            <w:r>
              <w:rPr>
                <w:rFonts w:ascii="Arial" w:hAnsi="Arial" w:eastAsia="華康中黑體" w:cs="Arial"/>
                <w:sz w:val="20"/>
                <w:szCs w:val="20"/>
              </w:rPr>
              <w:t>月</w:t>
            </w:r>
            <w:r>
              <w:rPr>
                <w:rFonts w:hint="eastAsia" w:ascii="Arial" w:hAnsi="Arial" w:eastAsia="華康中黑體" w:cs="Arial"/>
                <w:sz w:val="20"/>
                <w:szCs w:val="20"/>
              </w:rPr>
              <w:t>3</w:t>
            </w:r>
            <w:r>
              <w:rPr>
                <w:rFonts w:ascii="Arial" w:hAnsi="Arial" w:eastAsia="華康中黑體" w:cs="Arial"/>
                <w:sz w:val="20"/>
                <w:szCs w:val="20"/>
              </w:rPr>
              <w:t>日</w:t>
            </w:r>
          </w:p>
        </w:tc>
        <w:tc>
          <w:tcPr>
            <w:tcW w:w="71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sz w:val="20"/>
                <w:szCs w:val="20"/>
              </w:rPr>
              <w:t>六</w:t>
            </w:r>
          </w:p>
        </w:tc>
        <w:tc>
          <w:tcPr>
            <w:tcW w:w="7241" w:type="dxa"/>
            <w:gridSpan w:val="3"/>
            <w:tcBorders>
              <w:top w:val="single" w:color="A6A6A6" w:sz="4" w:space="0"/>
              <w:left w:val="single" w:color="FFFFFF" w:sz="4" w:space="0"/>
              <w:bottom w:val="single" w:color="BFBFBF" w:sz="4" w:space="0"/>
              <w:right w:val="single" w:color="A6A6A6" w:sz="4" w:space="0"/>
            </w:tcBorders>
            <w:vAlign w:val="center"/>
          </w:tcPr>
          <w:p>
            <w:pPr>
              <w:snapToGrid w:val="0"/>
              <w:ind w:left="113" w:leftChars="47"/>
              <w:jc w:val="center"/>
              <w:rPr>
                <w:rFonts w:ascii="華康中黑體" w:hAnsi="Arial" w:eastAsia="華康中黑體" w:cs="Arial"/>
                <w:sz w:val="22"/>
                <w:szCs w:val="22"/>
              </w:rPr>
            </w:pPr>
            <w:r>
              <w:rPr>
                <w:rFonts w:hint="eastAsia" w:ascii="華康中黑體" w:hAnsi="Arial" w:eastAsia="華康中黑體" w:cs="Arial"/>
                <w:sz w:val="22"/>
                <w:szCs w:val="22"/>
              </w:rPr>
              <w:t>與寄宿家庭共度美好時光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left w:w="28" w:type="dxa"/>
            <w:right w:w="28" w:type="dxa"/>
          </w:tblCellMar>
        </w:tblPrEx>
        <w:trPr>
          <w:cantSplit/>
          <w:trHeight w:val="428" w:hRule="exact"/>
        </w:trPr>
        <w:tc>
          <w:tcPr>
            <w:tcW w:w="758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404040"/>
            <w:vAlign w:val="center"/>
          </w:tcPr>
          <w:p>
            <w:pPr>
              <w:jc w:val="center"/>
              <w:rPr>
                <w:rFonts w:ascii="Arial" w:hAnsi="Arial" w:eastAsia="華康中黑體" w:cs="Arial"/>
                <w:b/>
                <w:color w:val="FFFFFF"/>
                <w:sz w:val="20"/>
                <w:szCs w:val="20"/>
              </w:rPr>
            </w:pPr>
            <w:r>
              <w:rPr>
                <w:rFonts w:hint="eastAsia" w:ascii="Arial" w:hAnsi="Arial" w:eastAsia="華康中黑體" w:cs="Arial"/>
                <w:b/>
                <w:color w:val="FFFFFF"/>
                <w:sz w:val="20"/>
                <w:szCs w:val="20"/>
              </w:rPr>
              <w:t>WK2</w:t>
            </w:r>
          </w:p>
        </w:tc>
        <w:tc>
          <w:tcPr>
            <w:tcW w:w="934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404040"/>
            <w:vAlign w:val="center"/>
          </w:tcPr>
          <w:p>
            <w:pPr>
              <w:jc w:val="center"/>
              <w:rPr>
                <w:rFonts w:ascii="華康中黑體" w:eastAsia="華康中黑體"/>
                <w:b/>
                <w:color w:val="FFFFFF"/>
                <w:sz w:val="20"/>
                <w:szCs w:val="20"/>
              </w:rPr>
            </w:pPr>
            <w:r>
              <w:rPr>
                <w:rFonts w:ascii="華康中黑體" w:eastAsia="華康中黑體"/>
                <w:b/>
                <w:color w:val="FFFFFF"/>
                <w:sz w:val="20"/>
                <w:szCs w:val="20"/>
              </w:rPr>
              <w:t>日 期</w:t>
            </w:r>
          </w:p>
        </w:tc>
        <w:tc>
          <w:tcPr>
            <w:tcW w:w="718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404040"/>
            <w:vAlign w:val="center"/>
          </w:tcPr>
          <w:p>
            <w:pPr>
              <w:jc w:val="center"/>
              <w:rPr>
                <w:rFonts w:ascii="華康中黑體" w:eastAsia="華康中黑體"/>
                <w:b/>
                <w:color w:val="FFFFFF"/>
                <w:sz w:val="20"/>
                <w:szCs w:val="20"/>
              </w:rPr>
            </w:pPr>
            <w:r>
              <w:rPr>
                <w:rFonts w:ascii="華康中黑體" w:eastAsia="華康中黑體"/>
                <w:b/>
                <w:color w:val="FFFFFF"/>
                <w:sz w:val="20"/>
                <w:szCs w:val="20"/>
              </w:rPr>
              <w:t>星 期</w:t>
            </w:r>
          </w:p>
        </w:tc>
        <w:tc>
          <w:tcPr>
            <w:tcW w:w="212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FFFFFF" w:sz="4" w:space="0"/>
            </w:tcBorders>
            <w:shd w:val="clear" w:color="auto" w:fill="404040"/>
            <w:vAlign w:val="center"/>
          </w:tcPr>
          <w:p>
            <w:pPr>
              <w:jc w:val="center"/>
              <w:rPr>
                <w:rFonts w:ascii="華康中黑體" w:eastAsia="華康中黑體"/>
                <w:b/>
                <w:color w:val="FFFFFF"/>
                <w:sz w:val="22"/>
                <w:szCs w:val="22"/>
              </w:rPr>
            </w:pPr>
            <w:r>
              <w:rPr>
                <w:rFonts w:hint="eastAsia" w:ascii="華康中黑體" w:eastAsia="華康中黑體"/>
                <w:b/>
                <w:color w:val="FFFFFF"/>
                <w:sz w:val="22"/>
                <w:szCs w:val="22"/>
              </w:rPr>
              <w:t>上     午</w:t>
            </w:r>
          </w:p>
        </w:tc>
        <w:tc>
          <w:tcPr>
            <w:tcW w:w="3402" w:type="dxa"/>
            <w:tcBorders>
              <w:top w:val="single" w:color="D9D9D9" w:sz="4" w:space="0"/>
              <w:left w:val="single" w:color="FFFFFF" w:sz="4" w:space="0"/>
              <w:bottom w:val="single" w:color="D9D9D9" w:sz="4" w:space="0"/>
              <w:right w:val="single" w:color="FFFFFF" w:sz="4" w:space="0"/>
            </w:tcBorders>
            <w:shd w:val="clear" w:color="auto" w:fill="404040"/>
            <w:vAlign w:val="center"/>
          </w:tcPr>
          <w:p>
            <w:pPr>
              <w:jc w:val="center"/>
              <w:rPr>
                <w:rFonts w:ascii="華康中黑體" w:eastAsia="華康中黑體"/>
                <w:b/>
                <w:color w:val="FFFFFF"/>
                <w:sz w:val="22"/>
                <w:szCs w:val="22"/>
              </w:rPr>
            </w:pPr>
            <w:r>
              <w:rPr>
                <w:rFonts w:hint="eastAsia" w:ascii="華康中黑體" w:eastAsia="華康中黑體"/>
                <w:b/>
                <w:color w:val="FFFFFF"/>
                <w:sz w:val="22"/>
                <w:szCs w:val="22"/>
              </w:rPr>
              <w:t>下     午</w:t>
            </w:r>
          </w:p>
        </w:tc>
        <w:tc>
          <w:tcPr>
            <w:tcW w:w="1713" w:type="dxa"/>
            <w:tcBorders>
              <w:top w:val="single" w:color="D9D9D9" w:sz="4" w:space="0"/>
              <w:left w:val="single" w:color="FFFFFF" w:sz="4" w:space="0"/>
              <w:bottom w:val="single" w:color="D9D9D9" w:sz="4" w:space="0"/>
              <w:right w:val="single" w:color="A6A6A6" w:sz="4" w:space="0"/>
            </w:tcBorders>
            <w:shd w:val="clear" w:color="auto" w:fill="404040"/>
            <w:vAlign w:val="center"/>
          </w:tcPr>
          <w:p>
            <w:pPr>
              <w:jc w:val="center"/>
              <w:rPr>
                <w:rFonts w:ascii="華康中黑體" w:eastAsia="華康中黑體"/>
                <w:b/>
                <w:color w:val="FFFFFF"/>
                <w:sz w:val="22"/>
                <w:szCs w:val="22"/>
              </w:rPr>
            </w:pPr>
            <w:r>
              <w:rPr>
                <w:rFonts w:hint="eastAsia" w:ascii="華康中黑體" w:eastAsia="華康中黑體"/>
                <w:b/>
                <w:color w:val="FFFFFF"/>
                <w:sz w:val="22"/>
                <w:szCs w:val="22"/>
              </w:rPr>
              <w:t>晚     上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left w:w="28" w:type="dxa"/>
            <w:right w:w="28" w:type="dxa"/>
          </w:tblCellMar>
        </w:tblPrEx>
        <w:trPr>
          <w:cantSplit/>
          <w:trHeight w:val="838" w:hRule="atLeast"/>
        </w:trPr>
        <w:tc>
          <w:tcPr>
            <w:tcW w:w="758" w:type="dxa"/>
            <w:tcBorders>
              <w:top w:val="single" w:color="D9D9D9" w:sz="4" w:space="0"/>
              <w:left w:val="single" w:color="D9D9D9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hint="eastAsia" w:ascii="Arial" w:hAnsi="Arial" w:eastAsia="華康中黑體" w:cs="Arial"/>
                <w:sz w:val="20"/>
                <w:szCs w:val="20"/>
              </w:rPr>
              <w:t>8</w:t>
            </w:r>
          </w:p>
        </w:tc>
        <w:tc>
          <w:tcPr>
            <w:tcW w:w="934" w:type="dxa"/>
            <w:tcBorders>
              <w:top w:val="single" w:color="D9D9D9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</w:pPr>
            <w:r>
              <w:rPr>
                <w:rFonts w:hint="eastAsia" w:ascii="Arial" w:hAnsi="Arial" w:eastAsia="華康中黑體" w:cs="Arial"/>
                <w:sz w:val="20"/>
                <w:szCs w:val="20"/>
              </w:rPr>
              <w:t>2</w:t>
            </w:r>
            <w:r>
              <w:rPr>
                <w:rFonts w:ascii="Arial" w:hAnsi="Arial" w:eastAsia="華康中黑體" w:cs="Arial"/>
                <w:sz w:val="20"/>
                <w:szCs w:val="20"/>
              </w:rPr>
              <w:t>月</w:t>
            </w:r>
            <w:r>
              <w:rPr>
                <w:rFonts w:hint="eastAsia" w:ascii="Arial" w:hAnsi="Arial" w:eastAsia="華康中黑體" w:cs="Arial"/>
                <w:sz w:val="20"/>
                <w:szCs w:val="20"/>
              </w:rPr>
              <w:t>4</w:t>
            </w:r>
            <w:r>
              <w:rPr>
                <w:rFonts w:ascii="Arial" w:hAnsi="Arial" w:eastAsia="華康中黑體" w:cs="Arial"/>
                <w:sz w:val="20"/>
                <w:szCs w:val="20"/>
              </w:rPr>
              <w:t>日</w:t>
            </w:r>
          </w:p>
        </w:tc>
        <w:tc>
          <w:tcPr>
            <w:tcW w:w="718" w:type="dxa"/>
            <w:tcBorders>
              <w:top w:val="single" w:color="D9D9D9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sz w:val="20"/>
                <w:szCs w:val="20"/>
              </w:rPr>
              <w:t>日</w:t>
            </w:r>
          </w:p>
        </w:tc>
        <w:tc>
          <w:tcPr>
            <w:tcW w:w="7241" w:type="dxa"/>
            <w:gridSpan w:val="3"/>
            <w:tcBorders>
              <w:top w:val="single" w:color="D9D9D9" w:sz="4" w:space="0"/>
              <w:left w:val="single" w:color="FFFFFF" w:sz="4" w:space="0"/>
              <w:bottom w:val="single" w:color="A6A6A6" w:sz="4" w:space="0"/>
              <w:right w:val="single" w:color="A6A6A6" w:sz="4" w:space="0"/>
            </w:tcBorders>
            <w:vAlign w:val="center"/>
          </w:tcPr>
          <w:p>
            <w:pPr>
              <w:snapToGrid w:val="0"/>
              <w:ind w:left="113" w:leftChars="47"/>
              <w:jc w:val="center"/>
              <w:rPr>
                <w:rFonts w:ascii="華康中黑體" w:hAnsi="Arial" w:eastAsia="華康中黑體" w:cs="Arial"/>
                <w:color w:val="000000"/>
                <w:sz w:val="22"/>
                <w:szCs w:val="22"/>
              </w:rPr>
            </w:pPr>
            <w:r>
              <w:rPr>
                <w:rFonts w:hint="eastAsia" w:ascii="華康中黑體" w:hAnsi="Arial" w:eastAsia="華康中黑體" w:cs="Arial"/>
                <w:color w:val="000000"/>
                <w:sz w:val="22"/>
                <w:szCs w:val="22"/>
                <w:bdr w:val="single" w:color="auto" w:sz="4" w:space="0"/>
              </w:rPr>
              <w:t>全日活動</w:t>
            </w:r>
            <w:r>
              <w:rPr>
                <w:rFonts w:hint="eastAsia" w:ascii="華康中黑體" w:hAnsi="Arial" w:eastAsia="華康中黑體" w:cs="Arial"/>
                <w:color w:val="000000"/>
                <w:sz w:val="22"/>
                <w:szCs w:val="22"/>
              </w:rPr>
              <w:t>全世界最歡樂的樂園之一</w:t>
            </w:r>
          </w:p>
          <w:p>
            <w:pPr>
              <w:snapToGrid w:val="0"/>
              <w:ind w:left="113" w:leftChars="47"/>
              <w:jc w:val="center"/>
              <w:rPr>
                <w:rFonts w:ascii="華康中黑體" w:hAnsi="Arial" w:eastAsia="華康中黑體" w:cs="Arial"/>
                <w:sz w:val="22"/>
                <w:szCs w:val="22"/>
              </w:rPr>
            </w:pPr>
            <w:r>
              <w:rPr>
                <w:rFonts w:hint="eastAsia" w:ascii="華康中黑體" w:hAnsi="Arial" w:eastAsia="華康中黑體" w:cs="Arial"/>
                <w:color w:val="000000"/>
                <w:sz w:val="22"/>
                <w:szCs w:val="22"/>
              </w:rPr>
              <w:t>Disney Land迪士尼樂園</w:t>
            </w:r>
            <w:r>
              <w:rPr>
                <w:rFonts w:hint="eastAsia" w:ascii="華康中黑體" w:hAnsi="Arial" w:eastAsia="華康中黑體" w:cs="Arial"/>
                <w:sz w:val="22"/>
                <w:szCs w:val="22"/>
              </w:rPr>
              <w:t>【含門票】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left w:w="28" w:type="dxa"/>
            <w:right w:w="28" w:type="dxa"/>
          </w:tblCellMar>
        </w:tblPrEx>
        <w:trPr>
          <w:cantSplit/>
          <w:trHeight w:val="702" w:hRule="atLeast"/>
        </w:trPr>
        <w:tc>
          <w:tcPr>
            <w:tcW w:w="758" w:type="dxa"/>
            <w:tcBorders>
              <w:top w:val="single" w:color="FFFFFF" w:sz="4" w:space="0"/>
              <w:left w:val="single" w:color="D9D9D9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hint="eastAsia" w:ascii="Arial" w:hAnsi="Arial" w:eastAsia="華康中黑體" w:cs="Arial"/>
                <w:sz w:val="20"/>
                <w:szCs w:val="20"/>
              </w:rPr>
              <w:t>9</w:t>
            </w:r>
          </w:p>
        </w:tc>
        <w:tc>
          <w:tcPr>
            <w:tcW w:w="93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</w:pPr>
            <w:r>
              <w:rPr>
                <w:rFonts w:hint="eastAsia" w:ascii="Arial" w:hAnsi="Arial" w:eastAsia="華康中黑體" w:cs="Arial"/>
                <w:sz w:val="20"/>
                <w:szCs w:val="20"/>
              </w:rPr>
              <w:t>2</w:t>
            </w:r>
            <w:r>
              <w:rPr>
                <w:rFonts w:ascii="Arial" w:hAnsi="Arial" w:eastAsia="華康中黑體" w:cs="Arial"/>
                <w:sz w:val="20"/>
                <w:szCs w:val="20"/>
              </w:rPr>
              <w:t>月</w:t>
            </w:r>
            <w:r>
              <w:rPr>
                <w:rFonts w:hint="eastAsia" w:ascii="Arial" w:hAnsi="Arial" w:eastAsia="華康中黑體" w:cs="Arial"/>
                <w:sz w:val="20"/>
                <w:szCs w:val="20"/>
              </w:rPr>
              <w:t>5</w:t>
            </w:r>
            <w:r>
              <w:rPr>
                <w:rFonts w:ascii="Arial" w:hAnsi="Arial" w:eastAsia="華康中黑體" w:cs="Arial"/>
                <w:sz w:val="20"/>
                <w:szCs w:val="20"/>
              </w:rPr>
              <w:t>日</w:t>
            </w:r>
          </w:p>
        </w:tc>
        <w:tc>
          <w:tcPr>
            <w:tcW w:w="71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sz w:val="20"/>
                <w:szCs w:val="20"/>
              </w:rPr>
              <w:t>一</w:t>
            </w:r>
          </w:p>
        </w:tc>
        <w:tc>
          <w:tcPr>
            <w:tcW w:w="2126" w:type="dxa"/>
            <w:tcBorders>
              <w:top w:val="single" w:color="A6A6A6" w:sz="4" w:space="0"/>
              <w:left w:val="single" w:color="FFFFFF" w:sz="4" w:space="0"/>
              <w:bottom w:val="single" w:color="A6A6A6" w:sz="4" w:space="0"/>
              <w:right w:val="single" w:color="A6A6A6" w:sz="4" w:space="0"/>
            </w:tcBorders>
            <w:shd w:val="clear" w:color="auto" w:fill="D9D9D9"/>
            <w:vAlign w:val="center"/>
          </w:tcPr>
          <w:p>
            <w:pPr>
              <w:spacing w:line="300" w:lineRule="exact"/>
              <w:jc w:val="center"/>
              <w:rPr>
                <w:rFonts w:ascii="華康中黑體" w:hAnsi="Arial" w:eastAsia="華康中黑體" w:cs="Arial"/>
                <w:sz w:val="22"/>
                <w:szCs w:val="22"/>
              </w:rPr>
            </w:pPr>
            <w:r>
              <w:rPr>
                <w:rFonts w:hint="eastAsia" w:ascii="華康中黑體" w:hAnsi="Arial" w:eastAsia="華康中黑體" w:cs="Arial"/>
                <w:sz w:val="22"/>
                <w:szCs w:val="22"/>
              </w:rPr>
              <w:t>英文課程</w:t>
            </w:r>
          </w:p>
        </w:tc>
        <w:tc>
          <w:tcPr>
            <w:tcW w:w="5115" w:type="dxa"/>
            <w:gridSpan w:val="2"/>
            <w:tcBorders>
              <w:top w:val="single" w:color="A6A6A6" w:sz="4" w:space="0"/>
              <w:left w:val="single" w:color="FFFFFF" w:sz="4" w:space="0"/>
              <w:bottom w:val="single" w:color="A6A6A6" w:sz="4" w:space="0"/>
              <w:right w:val="single" w:color="A6A6A6" w:sz="4" w:space="0"/>
            </w:tcBorders>
            <w:shd w:val="clear" w:color="auto" w:fill="D9D9D9"/>
            <w:vAlign w:val="center"/>
          </w:tcPr>
          <w:p>
            <w:pPr>
              <w:tabs>
                <w:tab w:val="left" w:pos="4020"/>
              </w:tabs>
              <w:snapToGrid w:val="0"/>
              <w:ind w:left="113" w:leftChars="47"/>
              <w:jc w:val="center"/>
              <w:rPr>
                <w:rFonts w:ascii="華康中黑體" w:hAnsi="Arial" w:eastAsia="華康中黑體" w:cs="Arial"/>
                <w:sz w:val="22"/>
                <w:szCs w:val="22"/>
              </w:rPr>
            </w:pPr>
            <w:r>
              <w:rPr>
                <w:rFonts w:hint="eastAsia" w:ascii="華康中黑體" w:hAnsi="Arial" w:eastAsia="華康中黑體" w:cs="Arial"/>
                <w:sz w:val="22"/>
                <w:szCs w:val="22"/>
              </w:rPr>
              <w:t>國際團康活動-保齡球日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left w:w="28" w:type="dxa"/>
            <w:right w:w="28" w:type="dxa"/>
          </w:tblCellMar>
        </w:tblPrEx>
        <w:trPr>
          <w:cantSplit/>
          <w:trHeight w:val="825" w:hRule="atLeast"/>
        </w:trPr>
        <w:tc>
          <w:tcPr>
            <w:tcW w:w="758" w:type="dxa"/>
            <w:tcBorders>
              <w:top w:val="single" w:color="FFFFFF" w:sz="4" w:space="0"/>
              <w:left w:val="single" w:color="D9D9D9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hint="eastAsia" w:ascii="Arial" w:hAnsi="Arial" w:eastAsia="華康中黑體" w:cs="Arial"/>
                <w:sz w:val="20"/>
                <w:szCs w:val="20"/>
              </w:rPr>
              <w:t>10</w:t>
            </w:r>
          </w:p>
        </w:tc>
        <w:tc>
          <w:tcPr>
            <w:tcW w:w="93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</w:pPr>
            <w:r>
              <w:rPr>
                <w:rFonts w:hint="eastAsia" w:ascii="Arial" w:hAnsi="Arial" w:eastAsia="華康中黑體" w:cs="Arial"/>
                <w:sz w:val="20"/>
                <w:szCs w:val="20"/>
              </w:rPr>
              <w:t>2</w:t>
            </w:r>
            <w:r>
              <w:rPr>
                <w:rFonts w:ascii="Arial" w:hAnsi="Arial" w:eastAsia="華康中黑體" w:cs="Arial"/>
                <w:sz w:val="20"/>
                <w:szCs w:val="20"/>
              </w:rPr>
              <w:t>月</w:t>
            </w:r>
            <w:r>
              <w:rPr>
                <w:rFonts w:hint="eastAsia" w:ascii="Arial" w:hAnsi="Arial" w:eastAsia="華康中黑體" w:cs="Arial"/>
                <w:sz w:val="20"/>
                <w:szCs w:val="20"/>
              </w:rPr>
              <w:t>6</w:t>
            </w:r>
            <w:r>
              <w:rPr>
                <w:rFonts w:ascii="Arial" w:hAnsi="Arial" w:eastAsia="華康中黑體" w:cs="Arial"/>
                <w:sz w:val="20"/>
                <w:szCs w:val="20"/>
              </w:rPr>
              <w:t>日</w:t>
            </w:r>
          </w:p>
        </w:tc>
        <w:tc>
          <w:tcPr>
            <w:tcW w:w="71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sz w:val="20"/>
                <w:szCs w:val="20"/>
              </w:rPr>
              <w:t>二</w:t>
            </w:r>
          </w:p>
        </w:tc>
        <w:tc>
          <w:tcPr>
            <w:tcW w:w="2126" w:type="dxa"/>
            <w:tcBorders>
              <w:top w:val="single" w:color="A6A6A6" w:sz="4" w:space="0"/>
              <w:left w:val="single" w:color="FFFFFF" w:sz="4" w:space="0"/>
              <w:bottom w:val="single" w:color="A6A6A6" w:sz="4" w:space="0"/>
              <w:right w:val="single" w:color="A6A6A6" w:sz="4" w:space="0"/>
            </w:tcBorders>
            <w:vAlign w:val="center"/>
          </w:tcPr>
          <w:p>
            <w:pPr>
              <w:tabs>
                <w:tab w:val="left" w:pos="4020"/>
              </w:tabs>
              <w:snapToGrid w:val="0"/>
              <w:jc w:val="center"/>
              <w:rPr>
                <w:rFonts w:ascii="華康中黑體" w:hAnsi="Arial" w:eastAsia="華康中黑體" w:cs="Arial"/>
                <w:b/>
                <w:sz w:val="22"/>
                <w:szCs w:val="22"/>
              </w:rPr>
            </w:pPr>
            <w:r>
              <w:rPr>
                <w:rFonts w:hint="eastAsia" w:ascii="華康中黑體" w:hAnsi="Arial" w:eastAsia="華康中黑體" w:cs="Arial"/>
                <w:sz w:val="22"/>
                <w:szCs w:val="22"/>
              </w:rPr>
              <w:t>英文課程</w:t>
            </w:r>
          </w:p>
        </w:tc>
        <w:tc>
          <w:tcPr>
            <w:tcW w:w="5115" w:type="dxa"/>
            <w:gridSpan w:val="2"/>
            <w:tcBorders>
              <w:top w:val="single" w:color="A6A6A6" w:sz="4" w:space="0"/>
              <w:left w:val="single" w:color="FFFFFF" w:sz="4" w:space="0"/>
              <w:bottom w:val="single" w:color="A6A6A6" w:sz="4" w:space="0"/>
              <w:right w:val="single" w:color="A6A6A6" w:sz="4" w:space="0"/>
            </w:tcBorders>
            <w:vAlign w:val="center"/>
          </w:tcPr>
          <w:p>
            <w:pPr>
              <w:snapToGrid w:val="0"/>
              <w:ind w:left="113" w:leftChars="47"/>
              <w:jc w:val="center"/>
              <w:rPr>
                <w:rFonts w:ascii="華康中黑體" w:hAnsi="Arial" w:eastAsia="華康中黑體" w:cs="Arial"/>
                <w:color w:val="000000"/>
                <w:sz w:val="22"/>
                <w:szCs w:val="22"/>
              </w:rPr>
            </w:pPr>
            <w:r>
              <w:rPr>
                <w:rFonts w:hint="eastAsia" w:ascii="華康中黑體" w:hAnsi="Arial" w:eastAsia="華康中黑體" w:cs="Arial"/>
                <w:color w:val="000000"/>
                <w:sz w:val="22"/>
                <w:szCs w:val="22"/>
              </w:rPr>
              <w:t>Horton Plaza購物趣；</w:t>
            </w:r>
          </w:p>
          <w:p>
            <w:pPr>
              <w:tabs>
                <w:tab w:val="left" w:pos="4020"/>
              </w:tabs>
              <w:snapToGrid w:val="0"/>
              <w:jc w:val="center"/>
              <w:rPr>
                <w:rFonts w:ascii="華康中黑體" w:hAnsi="新細明體" w:eastAsia="華康中黑體" w:cs="Arial"/>
                <w:sz w:val="22"/>
                <w:szCs w:val="22"/>
                <w:lang w:eastAsia="zh-CN"/>
              </w:rPr>
            </w:pPr>
            <w:r>
              <w:rPr>
                <w:rFonts w:hint="eastAsia" w:ascii="華康中黑體" w:hAnsi="Arial" w:eastAsia="華康中黑體" w:cs="Arial"/>
                <w:color w:val="000000"/>
                <w:sz w:val="22"/>
                <w:szCs w:val="22"/>
                <w:bdr w:val="single" w:color="auto" w:sz="4" w:space="0"/>
              </w:rPr>
              <w:t>GEC獨家安排</w:t>
            </w:r>
            <w:r>
              <w:rPr>
                <w:rFonts w:hint="eastAsia" w:ascii="華康中黑體" w:hAnsi="Arial" w:eastAsia="華康中黑體" w:cs="Arial"/>
                <w:color w:val="000000"/>
                <w:sz w:val="22"/>
                <w:szCs w:val="22"/>
              </w:rPr>
              <w:t>Hard Rock Ca</w:t>
            </w:r>
            <w:r>
              <w:rPr>
                <w:rFonts w:hint="eastAsia" w:ascii="華康中黑體" w:hAnsi="Arial" w:eastAsia="華康中黑體" w:cs="Arial"/>
                <w:color w:val="000000"/>
                <w:sz w:val="22"/>
                <w:szCs w:val="22"/>
                <w:lang w:eastAsia="zh-CN"/>
              </w:rPr>
              <w:t>fe</w:t>
            </w:r>
            <w:r>
              <w:rPr>
                <w:rFonts w:hint="eastAsia" w:ascii="華康中黑體" w:hAnsi="Arial" w:eastAsia="華康中黑體" w:cs="Arial"/>
                <w:color w:val="000000"/>
                <w:sz w:val="22"/>
                <w:szCs w:val="22"/>
              </w:rPr>
              <w:t>午餐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left w:w="28" w:type="dxa"/>
            <w:right w:w="28" w:type="dxa"/>
          </w:tblCellMar>
        </w:tblPrEx>
        <w:trPr>
          <w:cantSplit/>
          <w:trHeight w:val="710" w:hRule="atLeast"/>
        </w:trPr>
        <w:tc>
          <w:tcPr>
            <w:tcW w:w="758" w:type="dxa"/>
            <w:tcBorders>
              <w:top w:val="single" w:color="FFFFFF" w:sz="4" w:space="0"/>
              <w:left w:val="single" w:color="D9D9D9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sz w:val="20"/>
                <w:szCs w:val="20"/>
              </w:rPr>
              <w:t>1</w:t>
            </w:r>
            <w:r>
              <w:rPr>
                <w:rFonts w:hint="eastAsia" w:ascii="Arial" w:hAnsi="Arial" w:eastAsia="華康中黑體" w:cs="Arial"/>
                <w:sz w:val="20"/>
                <w:szCs w:val="20"/>
              </w:rPr>
              <w:t>1</w:t>
            </w:r>
          </w:p>
        </w:tc>
        <w:tc>
          <w:tcPr>
            <w:tcW w:w="93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hint="eastAsia" w:ascii="Arial" w:hAnsi="Arial" w:eastAsia="華康中黑體" w:cs="Arial"/>
                <w:sz w:val="20"/>
                <w:szCs w:val="20"/>
              </w:rPr>
              <w:t>2</w:t>
            </w:r>
            <w:r>
              <w:rPr>
                <w:rFonts w:ascii="Arial" w:hAnsi="Arial" w:eastAsia="華康中黑體" w:cs="Arial"/>
                <w:sz w:val="20"/>
                <w:szCs w:val="20"/>
              </w:rPr>
              <w:t>月</w:t>
            </w:r>
            <w:r>
              <w:rPr>
                <w:rFonts w:hint="eastAsia" w:ascii="Arial" w:hAnsi="Arial" w:eastAsia="華康中黑體" w:cs="Arial"/>
                <w:sz w:val="20"/>
                <w:szCs w:val="20"/>
              </w:rPr>
              <w:t>7</w:t>
            </w:r>
            <w:r>
              <w:rPr>
                <w:rFonts w:ascii="Arial" w:hAnsi="Arial" w:eastAsia="華康中黑體" w:cs="Arial"/>
                <w:sz w:val="20"/>
                <w:szCs w:val="20"/>
              </w:rPr>
              <w:t>日</w:t>
            </w:r>
          </w:p>
        </w:tc>
        <w:tc>
          <w:tcPr>
            <w:tcW w:w="71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sz w:val="20"/>
                <w:szCs w:val="20"/>
              </w:rPr>
              <w:t>三</w:t>
            </w:r>
          </w:p>
        </w:tc>
        <w:tc>
          <w:tcPr>
            <w:tcW w:w="2126" w:type="dxa"/>
            <w:tcBorders>
              <w:top w:val="single" w:color="A6A6A6" w:sz="4" w:space="0"/>
              <w:left w:val="single" w:color="FFFFFF" w:sz="4" w:space="0"/>
              <w:bottom w:val="single" w:color="A6A6A6" w:sz="4" w:space="0"/>
              <w:right w:val="single" w:color="A6A6A6" w:sz="4" w:space="0"/>
            </w:tcBorders>
            <w:shd w:val="clear" w:color="auto" w:fill="D9D9D9"/>
            <w:vAlign w:val="center"/>
          </w:tcPr>
          <w:p>
            <w:pPr>
              <w:spacing w:line="300" w:lineRule="exact"/>
              <w:jc w:val="center"/>
              <w:rPr>
                <w:rFonts w:ascii="華康中黑體" w:hAnsi="Arial" w:eastAsia="華康中黑體" w:cs="Arial"/>
                <w:sz w:val="22"/>
                <w:szCs w:val="22"/>
              </w:rPr>
            </w:pPr>
            <w:r>
              <w:rPr>
                <w:rFonts w:hint="eastAsia" w:ascii="華康中黑體" w:hAnsi="Arial" w:eastAsia="華康中黑體" w:cs="Arial"/>
                <w:sz w:val="22"/>
                <w:szCs w:val="22"/>
              </w:rPr>
              <w:t>英文課程</w:t>
            </w:r>
          </w:p>
        </w:tc>
        <w:tc>
          <w:tcPr>
            <w:tcW w:w="5115" w:type="dxa"/>
            <w:gridSpan w:val="2"/>
            <w:tcBorders>
              <w:top w:val="single" w:color="A6A6A6" w:sz="4" w:space="0"/>
              <w:left w:val="single" w:color="A6A6A6" w:sz="4" w:space="0"/>
              <w:bottom w:val="single" w:color="A6A6A6" w:sz="4" w:space="0"/>
              <w:right w:val="single" w:color="A6A6A6" w:sz="4" w:space="0"/>
            </w:tcBorders>
            <w:shd w:val="clear" w:color="auto" w:fill="D9D9D9"/>
            <w:vAlign w:val="center"/>
          </w:tcPr>
          <w:p>
            <w:pPr>
              <w:tabs>
                <w:tab w:val="left" w:pos="4020"/>
              </w:tabs>
              <w:snapToGrid w:val="0"/>
              <w:jc w:val="center"/>
              <w:rPr>
                <w:rFonts w:ascii="華康中黑體" w:hAnsi="Arial" w:eastAsia="華康中黑體" w:cs="Arial"/>
                <w:sz w:val="22"/>
                <w:szCs w:val="22"/>
                <w:lang w:eastAsia="zh-CN"/>
              </w:rPr>
            </w:pPr>
            <w:r>
              <w:rPr>
                <w:rFonts w:hint="eastAsia" w:ascii="華康中黑體" w:hAnsi="Arial" w:eastAsia="華康中黑體" w:cs="Arial"/>
                <w:sz w:val="22"/>
                <w:szCs w:val="22"/>
              </w:rPr>
              <w:t>自由活動時間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left w:w="28" w:type="dxa"/>
            <w:right w:w="28" w:type="dxa"/>
          </w:tblCellMar>
        </w:tblPrEx>
        <w:trPr>
          <w:cantSplit/>
          <w:trHeight w:val="692" w:hRule="atLeast"/>
        </w:trPr>
        <w:tc>
          <w:tcPr>
            <w:tcW w:w="758" w:type="dxa"/>
            <w:tcBorders>
              <w:top w:val="single" w:color="FFFFFF" w:sz="4" w:space="0"/>
              <w:left w:val="single" w:color="D9D9D9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sz w:val="20"/>
                <w:szCs w:val="20"/>
              </w:rPr>
              <w:t>1</w:t>
            </w:r>
            <w:r>
              <w:rPr>
                <w:rFonts w:hint="eastAsia" w:ascii="Arial" w:hAnsi="Arial" w:eastAsia="華康中黑體" w:cs="Arial"/>
                <w:sz w:val="20"/>
                <w:szCs w:val="20"/>
              </w:rPr>
              <w:t>2</w:t>
            </w:r>
          </w:p>
        </w:tc>
        <w:tc>
          <w:tcPr>
            <w:tcW w:w="93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hint="eastAsia" w:ascii="Arial" w:hAnsi="Arial" w:eastAsia="華康中黑體" w:cs="Arial"/>
                <w:sz w:val="20"/>
                <w:szCs w:val="20"/>
              </w:rPr>
              <w:t>2</w:t>
            </w:r>
            <w:r>
              <w:rPr>
                <w:rFonts w:ascii="Arial" w:hAnsi="Arial" w:eastAsia="華康中黑體" w:cs="Arial"/>
                <w:sz w:val="20"/>
                <w:szCs w:val="20"/>
              </w:rPr>
              <w:t>月</w:t>
            </w:r>
            <w:r>
              <w:rPr>
                <w:rFonts w:hint="eastAsia" w:ascii="Arial" w:hAnsi="Arial" w:eastAsia="華康中黑體" w:cs="Arial"/>
                <w:sz w:val="20"/>
                <w:szCs w:val="20"/>
              </w:rPr>
              <w:t>8</w:t>
            </w:r>
            <w:r>
              <w:rPr>
                <w:rFonts w:ascii="Arial" w:hAnsi="Arial" w:eastAsia="華康中黑體" w:cs="Arial"/>
                <w:sz w:val="20"/>
                <w:szCs w:val="20"/>
              </w:rPr>
              <w:t>日</w:t>
            </w:r>
          </w:p>
        </w:tc>
        <w:tc>
          <w:tcPr>
            <w:tcW w:w="71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sz w:val="20"/>
                <w:szCs w:val="20"/>
              </w:rPr>
              <w:t>四</w:t>
            </w:r>
          </w:p>
        </w:tc>
        <w:tc>
          <w:tcPr>
            <w:tcW w:w="2126" w:type="dxa"/>
            <w:tcBorders>
              <w:top w:val="single" w:color="A6A6A6" w:sz="4" w:space="0"/>
              <w:left w:val="single" w:color="FFFFFF" w:sz="4" w:space="0"/>
              <w:bottom w:val="single" w:color="A6A6A6" w:sz="4" w:space="0"/>
              <w:right w:val="single" w:color="A6A6A6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華康中黑體" w:hAnsi="Arial" w:eastAsia="華康中黑體" w:cs="Arial"/>
                <w:sz w:val="22"/>
                <w:szCs w:val="22"/>
              </w:rPr>
            </w:pPr>
            <w:r>
              <w:rPr>
                <w:rFonts w:hint="eastAsia" w:ascii="華康中黑體" w:hAnsi="Arial" w:eastAsia="華康中黑體" w:cs="Arial"/>
                <w:sz w:val="22"/>
                <w:szCs w:val="22"/>
              </w:rPr>
              <w:t>英文課程</w:t>
            </w:r>
          </w:p>
        </w:tc>
        <w:tc>
          <w:tcPr>
            <w:tcW w:w="5115" w:type="dxa"/>
            <w:gridSpan w:val="2"/>
            <w:tcBorders>
              <w:top w:val="single" w:color="A6A6A6" w:sz="4" w:space="0"/>
              <w:left w:val="single" w:color="A6A6A6" w:sz="4" w:space="0"/>
              <w:bottom w:val="single" w:color="A6A6A6" w:sz="4" w:space="0"/>
              <w:right w:val="single" w:color="A6A6A6" w:sz="4" w:space="0"/>
            </w:tcBorders>
            <w:vAlign w:val="center"/>
          </w:tcPr>
          <w:p>
            <w:pPr>
              <w:tabs>
                <w:tab w:val="left" w:pos="4020"/>
              </w:tabs>
              <w:snapToGrid w:val="0"/>
              <w:jc w:val="center"/>
              <w:rPr>
                <w:rFonts w:ascii="華康中黑體" w:hAnsi="Arial" w:eastAsia="華康中黑體" w:cs="Arial"/>
                <w:sz w:val="22"/>
                <w:szCs w:val="22"/>
              </w:rPr>
            </w:pPr>
            <w:r>
              <w:rPr>
                <w:rFonts w:hint="eastAsia" w:ascii="華康中黑體" w:hAnsi="Arial" w:eastAsia="華康中黑體" w:cs="Arial"/>
                <w:sz w:val="22"/>
                <w:szCs w:val="22"/>
              </w:rPr>
              <w:t>體驗美國休閒運動 - 溜冰趣【含門票】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left w:w="28" w:type="dxa"/>
            <w:right w:w="28" w:type="dxa"/>
          </w:tblCellMar>
        </w:tblPrEx>
        <w:trPr>
          <w:cantSplit/>
          <w:trHeight w:val="823" w:hRule="atLeast"/>
        </w:trPr>
        <w:tc>
          <w:tcPr>
            <w:tcW w:w="758" w:type="dxa"/>
            <w:tcBorders>
              <w:top w:val="single" w:color="FFFFFF" w:sz="4" w:space="0"/>
              <w:left w:val="single" w:color="D9D9D9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sz w:val="20"/>
                <w:szCs w:val="20"/>
              </w:rPr>
              <w:t>1</w:t>
            </w:r>
            <w:r>
              <w:rPr>
                <w:rFonts w:hint="eastAsia" w:ascii="Arial" w:hAnsi="Arial" w:eastAsia="華康中黑體" w:cs="Arial"/>
                <w:sz w:val="20"/>
                <w:szCs w:val="20"/>
              </w:rPr>
              <w:t>3</w:t>
            </w:r>
          </w:p>
        </w:tc>
        <w:tc>
          <w:tcPr>
            <w:tcW w:w="934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hint="eastAsia" w:ascii="Arial" w:hAnsi="Arial" w:eastAsia="華康中黑體" w:cs="Arial"/>
                <w:sz w:val="20"/>
                <w:szCs w:val="20"/>
              </w:rPr>
              <w:t>2</w:t>
            </w:r>
            <w:r>
              <w:rPr>
                <w:rFonts w:ascii="Arial" w:hAnsi="Arial" w:eastAsia="華康中黑體" w:cs="Arial"/>
                <w:sz w:val="20"/>
                <w:szCs w:val="20"/>
              </w:rPr>
              <w:t>月</w:t>
            </w:r>
            <w:r>
              <w:rPr>
                <w:rFonts w:hint="eastAsia" w:ascii="Arial" w:hAnsi="Arial" w:eastAsia="華康中黑體" w:cs="Arial"/>
                <w:sz w:val="20"/>
                <w:szCs w:val="20"/>
              </w:rPr>
              <w:t>9</w:t>
            </w:r>
            <w:r>
              <w:rPr>
                <w:rFonts w:ascii="Arial" w:hAnsi="Arial" w:eastAsia="華康中黑體" w:cs="Arial"/>
                <w:sz w:val="20"/>
                <w:szCs w:val="20"/>
              </w:rPr>
              <w:t>日</w:t>
            </w:r>
          </w:p>
        </w:tc>
        <w:tc>
          <w:tcPr>
            <w:tcW w:w="71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ascii="Arial" w:hAnsi="Arial" w:eastAsia="華康中黑體" w:cs="Arial"/>
                <w:sz w:val="20"/>
                <w:szCs w:val="20"/>
              </w:rPr>
              <w:t>五</w:t>
            </w:r>
          </w:p>
        </w:tc>
        <w:tc>
          <w:tcPr>
            <w:tcW w:w="2126" w:type="dxa"/>
            <w:tcBorders>
              <w:top w:val="single" w:color="A6A6A6" w:sz="4" w:space="0"/>
              <w:left w:val="single" w:color="FFFFFF" w:sz="4" w:space="0"/>
              <w:bottom w:val="single" w:color="A6A6A6" w:sz="4" w:space="0"/>
              <w:right w:val="single" w:color="A6A6A6" w:sz="4" w:space="0"/>
            </w:tcBorders>
            <w:shd w:val="clear" w:color="auto" w:fill="D9D9D9"/>
            <w:vAlign w:val="center"/>
          </w:tcPr>
          <w:p>
            <w:pPr>
              <w:tabs>
                <w:tab w:val="left" w:pos="4020"/>
              </w:tabs>
              <w:snapToGrid w:val="0"/>
              <w:jc w:val="center"/>
              <w:rPr>
                <w:rFonts w:ascii="華康中黑體" w:hAnsi="Arial" w:eastAsia="華康中黑體" w:cs="Arial"/>
                <w:sz w:val="22"/>
                <w:szCs w:val="22"/>
                <w:lang w:eastAsia="zh-CN"/>
              </w:rPr>
            </w:pPr>
            <w:r>
              <w:rPr>
                <w:rFonts w:hint="eastAsia" w:ascii="華康中黑體" w:hAnsi="Arial" w:eastAsia="華康中黑體" w:cs="Arial"/>
                <w:sz w:val="22"/>
                <w:szCs w:val="22"/>
              </w:rPr>
              <w:t>英文課程</w:t>
            </w:r>
          </w:p>
        </w:tc>
        <w:tc>
          <w:tcPr>
            <w:tcW w:w="5115" w:type="dxa"/>
            <w:gridSpan w:val="2"/>
            <w:tcBorders>
              <w:top w:val="single" w:color="A6A6A6" w:sz="4" w:space="0"/>
              <w:left w:val="single" w:color="FFFFFF" w:sz="4" w:space="0"/>
              <w:bottom w:val="single" w:color="A6A6A6" w:sz="4" w:space="0"/>
              <w:right w:val="single" w:color="A6A6A6" w:sz="4" w:space="0"/>
            </w:tcBorders>
            <w:shd w:val="clear" w:color="auto" w:fill="D9D9D9"/>
            <w:vAlign w:val="center"/>
          </w:tcPr>
          <w:p>
            <w:pPr>
              <w:tabs>
                <w:tab w:val="left" w:pos="4020"/>
              </w:tabs>
              <w:snapToGrid w:val="0"/>
              <w:jc w:val="center"/>
              <w:rPr>
                <w:rFonts w:ascii="華康中黑體" w:hAnsi="Arial" w:eastAsia="華康中黑體" w:cs="Arial"/>
                <w:sz w:val="22"/>
                <w:szCs w:val="22"/>
                <w:lang w:eastAsia="zh-CN"/>
              </w:rPr>
            </w:pPr>
            <w:r>
              <w:rPr>
                <w:rFonts w:hint="eastAsia" w:ascii="華康中黑體" w:hAnsi="Arial" w:eastAsia="華康中黑體" w:cs="Arial"/>
                <w:sz w:val="22"/>
                <w:szCs w:val="22"/>
              </w:rPr>
              <w:t>聖地牙哥的度假天堂</w:t>
            </w:r>
          </w:p>
          <w:p>
            <w:pPr>
              <w:tabs>
                <w:tab w:val="left" w:pos="4020"/>
              </w:tabs>
              <w:snapToGrid w:val="0"/>
              <w:jc w:val="center"/>
              <w:rPr>
                <w:rFonts w:ascii="華康中黑體" w:hAnsi="Arial" w:eastAsia="華康中黑體" w:cs="Arial"/>
                <w:sz w:val="22"/>
                <w:szCs w:val="22"/>
                <w:lang w:eastAsia="zh-CN"/>
              </w:rPr>
            </w:pPr>
            <w:r>
              <w:rPr>
                <w:rFonts w:hint="eastAsia" w:ascii="華康中黑體" w:hAnsi="Arial" w:eastAsia="華康中黑體" w:cs="Arial"/>
                <w:sz w:val="22"/>
                <w:szCs w:val="22"/>
                <w:lang w:eastAsia="zh-CN"/>
              </w:rPr>
              <w:t>Coronado Island</w:t>
            </w:r>
            <w:r>
              <w:rPr>
                <w:rFonts w:hint="eastAsia" w:ascii="華康中黑體" w:hAnsi="Arial" w:eastAsia="華康中黑體" w:cs="Arial"/>
                <w:sz w:val="22"/>
                <w:szCs w:val="22"/>
              </w:rPr>
              <w:t>科羅納多島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left w:w="28" w:type="dxa"/>
            <w:right w:w="28" w:type="dxa"/>
          </w:tblCellMar>
        </w:tblPrEx>
        <w:trPr>
          <w:cantSplit/>
          <w:trHeight w:val="654" w:hRule="atLeast"/>
        </w:trPr>
        <w:tc>
          <w:tcPr>
            <w:tcW w:w="758" w:type="dxa"/>
            <w:tcBorders>
              <w:top w:val="single" w:color="D9D9D9" w:sz="4" w:space="0"/>
              <w:left w:val="single" w:color="D9D9D9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SimSun" w:cs="Arial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SimSun" w:cs="Arial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934" w:type="dxa"/>
            <w:tcBorders>
              <w:top w:val="single" w:color="D9D9D9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hint="eastAsia" w:ascii="Arial" w:hAnsi="Arial" w:eastAsia="華康中黑體" w:cs="Arial"/>
                <w:sz w:val="20"/>
                <w:szCs w:val="20"/>
              </w:rPr>
              <w:t>2</w:t>
            </w:r>
            <w:r>
              <w:rPr>
                <w:rFonts w:ascii="Arial" w:hAnsi="Arial" w:eastAsia="華康中黑體" w:cs="Arial"/>
                <w:sz w:val="20"/>
                <w:szCs w:val="20"/>
              </w:rPr>
              <w:t>月</w:t>
            </w:r>
            <w:r>
              <w:rPr>
                <w:rFonts w:hint="eastAsia" w:ascii="Arial" w:hAnsi="Arial" w:eastAsia="華康中黑體" w:cs="Arial"/>
                <w:sz w:val="20"/>
                <w:szCs w:val="20"/>
              </w:rPr>
              <w:t>10</w:t>
            </w:r>
            <w:r>
              <w:rPr>
                <w:rFonts w:ascii="Arial" w:hAnsi="Arial" w:eastAsia="華康中黑體" w:cs="Arial"/>
                <w:sz w:val="20"/>
                <w:szCs w:val="20"/>
              </w:rPr>
              <w:t>日</w:t>
            </w:r>
          </w:p>
        </w:tc>
        <w:tc>
          <w:tcPr>
            <w:tcW w:w="718" w:type="dxa"/>
            <w:tcBorders>
              <w:top w:val="single" w:color="D9D9D9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hint="eastAsia" w:ascii="Arial" w:hAnsi="Arial" w:eastAsia="華康中黑體" w:cs="Arial"/>
                <w:sz w:val="20"/>
                <w:szCs w:val="20"/>
              </w:rPr>
              <w:t>六</w:t>
            </w:r>
          </w:p>
        </w:tc>
        <w:tc>
          <w:tcPr>
            <w:tcW w:w="7241" w:type="dxa"/>
            <w:gridSpan w:val="3"/>
            <w:tcBorders>
              <w:top w:val="single" w:color="A6A6A6" w:sz="4" w:space="0"/>
              <w:left w:val="single" w:color="FFFFFF" w:sz="4" w:space="0"/>
              <w:bottom w:val="single" w:color="A6A6A6" w:sz="4" w:space="0"/>
              <w:right w:val="single" w:color="A6A6A6" w:sz="4" w:space="0"/>
            </w:tcBorders>
            <w:shd w:val="clear" w:color="auto" w:fill="D9D9D9"/>
            <w:vAlign w:val="center"/>
          </w:tcPr>
          <w:p>
            <w:pPr>
              <w:widowControl/>
              <w:spacing w:before="30" w:after="30" w:line="300" w:lineRule="exact"/>
              <w:jc w:val="center"/>
              <w:rPr>
                <w:rFonts w:ascii="華康中黑體" w:hAnsi="Arial" w:eastAsia="華康中黑體" w:cs="Arial"/>
                <w:color w:val="000000"/>
                <w:sz w:val="22"/>
                <w:szCs w:val="22"/>
              </w:rPr>
            </w:pPr>
            <w:r>
              <w:rPr>
                <w:rFonts w:hint="eastAsia" w:ascii="華康中黑體" w:hAnsi="SimSun" w:eastAsia="華康中黑體" w:cs="Arial"/>
                <w:color w:val="000000"/>
                <w:sz w:val="22"/>
                <w:szCs w:val="22"/>
                <w:lang w:eastAsia="zh-CN"/>
              </w:rPr>
              <w:t>啟程回國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left w:w="28" w:type="dxa"/>
            <w:right w:w="28" w:type="dxa"/>
          </w:tblCellMar>
        </w:tblPrEx>
        <w:trPr>
          <w:cantSplit/>
          <w:trHeight w:val="706" w:hRule="atLeast"/>
        </w:trPr>
        <w:tc>
          <w:tcPr>
            <w:tcW w:w="758" w:type="dxa"/>
            <w:tcBorders>
              <w:top w:val="single" w:color="D9D9D9" w:sz="4" w:space="0"/>
              <w:left w:val="single" w:color="D9D9D9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hint="eastAsia" w:ascii="Arial" w:hAnsi="Arial" w:eastAsia="華康中黑體" w:cs="Arial"/>
                <w:sz w:val="20"/>
                <w:szCs w:val="20"/>
              </w:rPr>
              <w:t>15</w:t>
            </w:r>
          </w:p>
        </w:tc>
        <w:tc>
          <w:tcPr>
            <w:tcW w:w="934" w:type="dxa"/>
            <w:tcBorders>
              <w:top w:val="single" w:color="D9D9D9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hint="eastAsia" w:ascii="Arial" w:hAnsi="Arial" w:eastAsia="華康中黑體" w:cs="Arial"/>
                <w:sz w:val="20"/>
                <w:szCs w:val="20"/>
              </w:rPr>
              <w:t>2</w:t>
            </w:r>
            <w:r>
              <w:rPr>
                <w:rFonts w:ascii="Arial" w:hAnsi="Arial" w:eastAsia="華康中黑體" w:cs="Arial"/>
                <w:sz w:val="20"/>
                <w:szCs w:val="20"/>
              </w:rPr>
              <w:t>月</w:t>
            </w:r>
            <w:r>
              <w:rPr>
                <w:rFonts w:hint="eastAsia" w:ascii="Arial" w:hAnsi="Arial" w:eastAsia="華康中黑體" w:cs="Arial"/>
                <w:sz w:val="20"/>
                <w:szCs w:val="20"/>
              </w:rPr>
              <w:t>11</w:t>
            </w:r>
            <w:r>
              <w:rPr>
                <w:rFonts w:ascii="Arial" w:hAnsi="Arial" w:eastAsia="華康中黑體" w:cs="Arial"/>
                <w:sz w:val="20"/>
                <w:szCs w:val="20"/>
              </w:rPr>
              <w:t>日</w:t>
            </w:r>
          </w:p>
        </w:tc>
        <w:tc>
          <w:tcPr>
            <w:tcW w:w="718" w:type="dxa"/>
            <w:tcBorders>
              <w:top w:val="single" w:color="D9D9D9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FBFBF"/>
            <w:vAlign w:val="center"/>
          </w:tcPr>
          <w:p>
            <w:pPr>
              <w:jc w:val="center"/>
              <w:rPr>
                <w:rFonts w:ascii="Arial" w:hAnsi="Arial" w:eastAsia="華康中黑體" w:cs="Arial"/>
                <w:sz w:val="20"/>
                <w:szCs w:val="20"/>
              </w:rPr>
            </w:pPr>
            <w:r>
              <w:rPr>
                <w:rFonts w:hint="eastAsia" w:ascii="Arial" w:hAnsi="Arial" w:eastAsia="華康中黑體" w:cs="Arial"/>
                <w:sz w:val="20"/>
                <w:szCs w:val="20"/>
              </w:rPr>
              <w:t>日</w:t>
            </w:r>
          </w:p>
        </w:tc>
        <w:tc>
          <w:tcPr>
            <w:tcW w:w="7241" w:type="dxa"/>
            <w:gridSpan w:val="3"/>
            <w:tcBorders>
              <w:top w:val="single" w:color="A6A6A6" w:sz="4" w:space="0"/>
              <w:left w:val="single" w:color="FFFFFF" w:sz="4" w:space="0"/>
              <w:bottom w:val="single" w:color="A6A6A6" w:sz="4" w:space="0"/>
              <w:right w:val="single" w:color="A6A6A6" w:sz="4" w:space="0"/>
            </w:tcBorders>
            <w:shd w:val="clear" w:color="auto" w:fill="D9D9D9"/>
            <w:vAlign w:val="center"/>
          </w:tcPr>
          <w:p>
            <w:pPr>
              <w:widowControl/>
              <w:spacing w:before="30" w:after="30" w:line="300" w:lineRule="exact"/>
              <w:jc w:val="center"/>
              <w:rPr>
                <w:rFonts w:ascii="華康中黑體" w:hAnsi="Arial" w:eastAsia="華康中黑體" w:cs="Arial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華康中黑體" w:hAnsi="SimSun" w:eastAsia="華康中黑體" w:cs="Arial"/>
                <w:color w:val="000000"/>
                <w:sz w:val="22"/>
                <w:szCs w:val="22"/>
                <w:lang w:eastAsia="zh-CN"/>
              </w:rPr>
              <w:t>回到</w:t>
            </w:r>
            <w:r>
              <w:rPr>
                <w:rFonts w:hint="eastAsia" w:ascii="華康中黑體" w:hAnsi="Arial" w:eastAsia="華康中黑體" w:cs="Arial"/>
                <w:color w:val="000000"/>
                <w:sz w:val="22"/>
                <w:szCs w:val="22"/>
              </w:rPr>
              <w:t>溫暖的家</w:t>
            </w:r>
          </w:p>
        </w:tc>
      </w:tr>
    </w:tbl>
    <w:p>
      <w:pPr>
        <w:spacing w:line="276" w:lineRule="auto"/>
        <w:jc w:val="both"/>
        <w:rPr>
          <w:rFonts w:ascii="華康中黑體" w:hAnsi="Arial" w:eastAsia="華康中黑體"/>
          <w:color w:val="000000"/>
          <w:sz w:val="18"/>
          <w:szCs w:val="22"/>
        </w:rPr>
      </w:pPr>
      <w:r>
        <w:rPr>
          <w:rFonts w:hint="eastAsia" w:ascii="Arial Unicode MS" w:hAnsi="Arial Unicode MS" w:eastAsia="Arial Unicode MS" w:cs="Arial Unicode MS"/>
          <w:color w:val="000000"/>
          <w:sz w:val="18"/>
          <w:szCs w:val="22"/>
        </w:rPr>
        <w:t xml:space="preserve">※上述課程內容將視實際天候等原因做適度調整。 </w:t>
      </w:r>
    </w:p>
    <w:sectPr>
      <w:pgSz w:w="11906" w:h="16838"/>
      <w:pgMar w:top="567" w:right="1134" w:bottom="851" w:left="1134" w:header="567" w:footer="289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Microsoft YaHei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新細明體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Arial Unicode MS">
    <w:panose1 w:val="020B0604020202020204"/>
    <w:charset w:val="88"/>
    <w:family w:val="auto"/>
    <w:pitch w:val="default"/>
    <w:sig w:usb0="FFFFFFFF" w:usb1="E9FFFFFF" w:usb2="0000003F" w:usb3="00000000" w:csb0="603F01FF" w:csb1="FFFF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華康粗黑體">
    <w:altName w:val="SimHei"/>
    <w:panose1 w:val="020B0709000000000000"/>
    <w:charset w:val="88"/>
    <w:family w:val="auto"/>
    <w:pitch w:val="default"/>
    <w:sig w:usb0="80000001" w:usb1="28091800" w:usb2="00000016" w:usb3="00000000" w:csb0="00100000" w:csb1="00000000"/>
  </w:font>
  <w:font w:name="細明體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華康中黑體">
    <w:altName w:val="SimHei"/>
    <w:panose1 w:val="020B0509000000000000"/>
    <w:charset w:val="88"/>
    <w:family w:val="auto"/>
    <w:pitch w:val="default"/>
    <w:sig w:usb0="80000001" w:usb1="28091800" w:usb2="00000016" w:usb3="00000000" w:csb0="00100000" w:csb1="00000000"/>
  </w:font>
  <w:font w:name="華康儷中黑(P)">
    <w:altName w:val="SimHei"/>
    <w:panose1 w:val="020B0500000000000000"/>
    <w:charset w:val="88"/>
    <w:family w:val="auto"/>
    <w:pitch w:val="default"/>
    <w:sig w:usb0="80000001" w:usb1="28091800" w:usb2="00000016" w:usb3="00000000" w:csb0="00100000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/>
  <w:p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tblInd w:w="108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left w:w="108" w:type="dxa"/>
        <w:right w:w="108" w:type="dxa"/>
      </w:tblCellMar>
    </w:tblPr>
    <w:tblGrid>
      <w:gridCol w:w="5202"/>
      <w:gridCol w:w="4437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108" w:type="dxa"/>
          <w:right w:w="108" w:type="dxa"/>
        </w:tblCellMar>
      </w:tblPrEx>
      <w:trPr>
        <w:trHeight w:val="996" w:hRule="atLeast"/>
      </w:trPr>
      <w:tc>
        <w:tcPr>
          <w:tcW w:w="5202" w:type="dxa"/>
          <w:vAlign w:val="center"/>
        </w:tcPr>
        <w:p>
          <w:pPr>
            <w:pStyle w:val="6"/>
            <w:jc w:val="both"/>
            <w:rPr>
              <w:rFonts w:ascii="Arial" w:hAnsi="Arial" w:cs="Arial"/>
              <w:sz w:val="36"/>
              <w:szCs w:val="36"/>
            </w:rPr>
          </w:pPr>
          <w:r>
            <w:rPr>
              <w:rFonts w:ascii="Arial" w:hAnsi="Arial" w:eastAsia="新細明體" w:cs="Arial"/>
              <w:kern w:val="2"/>
              <w:sz w:val="36"/>
              <w:szCs w:val="36"/>
              <w:lang w:val="en-US" w:eastAsia="zh-TW" w:bidi="ar-SA"/>
            </w:rPr>
            <w:pict>
              <v:shape id="_x0000_i1032" o:spid="_x0000_s1025" type="#_x0000_t136" style="height:16.1pt;width:181.55pt;rotation:0f;" o:ole="f" fillcolor="#969696" filled="t" o:preferrelative="t" stroked="f" coordorigin="0,0" coordsize="21600,21600" adj="10800">
                <v:imagedata gain="65536f" blacklevel="0f" gamma="0"/>
                <o:lock v:ext="edit" position="f" selection="f" grouping="f" rotation="f" cropping="f" text="f" aspectratio="f"/>
                <v:textpath on="t" fitpath="t" trim="t" xscale="f" string="2018寒假超優質遊學計畫" style="v-text-align:center;font-family:華康粗黑體;font-size:16pt;font-weight:bold;"/>
                <w10:wrap type="none"/>
                <w10:anchorlock/>
              </v:shape>
            </w:pict>
          </w:r>
        </w:p>
        <w:p>
          <w:pPr>
            <w:pStyle w:val="6"/>
            <w:jc w:val="both"/>
            <w:rPr>
              <w:sz w:val="24"/>
              <w:szCs w:val="24"/>
            </w:rPr>
          </w:pPr>
          <w:r>
            <w:rPr>
              <w:rFonts w:hint="eastAsia" w:ascii="Arial" w:hAnsi="Arial" w:eastAsia="華康粗黑體" w:cs="Arial"/>
              <w:b/>
              <w:color w:val="999999"/>
              <w:sz w:val="24"/>
              <w:szCs w:val="24"/>
            </w:rPr>
            <w:t>W</w:t>
          </w:r>
          <w:r>
            <w:rPr>
              <w:rFonts w:hint="eastAsia" w:ascii="Arial" w:hAnsi="Arial" w:eastAsia="SimSun" w:cs="Arial"/>
              <w:b/>
              <w:color w:val="999999"/>
              <w:sz w:val="24"/>
              <w:szCs w:val="24"/>
              <w:lang w:eastAsia="zh-CN"/>
            </w:rPr>
            <w:t>INTER</w:t>
          </w:r>
          <w:r>
            <w:rPr>
              <w:rFonts w:hint="eastAsia" w:ascii="Arial" w:hAnsi="Arial" w:eastAsia="華康粗黑體" w:cs="Arial"/>
              <w:b/>
              <w:color w:val="999999"/>
              <w:sz w:val="24"/>
              <w:szCs w:val="24"/>
            </w:rPr>
            <w:t xml:space="preserve"> PROGRAM</w:t>
          </w:r>
        </w:p>
      </w:tc>
      <w:tc>
        <w:tcPr>
          <w:tcW w:w="4437" w:type="dxa"/>
          <w:vAlign w:val="center"/>
        </w:tcPr>
        <w:p>
          <w:pPr>
            <w:pStyle w:val="6"/>
            <w:jc w:val="right"/>
          </w:pPr>
        </w:p>
      </w:tc>
    </w:tr>
  </w:tbl>
  <w:p>
    <w:pPr>
      <w:pStyle w:val="6"/>
    </w:pPr>
    <w:bookmarkStart w:id="0" w:name="_GoBack"/>
    <w:bookmarkEnd w:id="0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94" w:type="dxa"/>
      <w:tblInd w:w="108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left w:w="108" w:type="dxa"/>
        <w:right w:w="108" w:type="dxa"/>
      </w:tblCellMar>
    </w:tblPr>
    <w:tblGrid>
      <w:gridCol w:w="4797"/>
      <w:gridCol w:w="4797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108" w:type="dxa"/>
          <w:right w:w="108" w:type="dxa"/>
        </w:tblCellMar>
      </w:tblPrEx>
      <w:trPr>
        <w:trHeight w:val="1089" w:hRule="atLeast"/>
      </w:trPr>
      <w:tc>
        <w:tcPr>
          <w:tcW w:w="4797" w:type="dxa"/>
          <w:vAlign w:val="center"/>
        </w:tcPr>
        <w:p>
          <w:pPr>
            <w:pStyle w:val="6"/>
            <w:jc w:val="both"/>
            <w:rPr>
              <w:rFonts w:ascii="Arial" w:hAnsi="Arial" w:cs="Arial"/>
              <w:sz w:val="36"/>
              <w:szCs w:val="36"/>
            </w:rPr>
          </w:pPr>
          <w:r>
            <w:rPr>
              <w:rFonts w:ascii="Arial" w:hAnsi="Arial" w:eastAsia="新細明體" w:cs="Arial"/>
              <w:kern w:val="2"/>
              <w:sz w:val="36"/>
              <w:szCs w:val="36"/>
              <w:lang w:val="en-US" w:eastAsia="zh-TW" w:bidi="ar-SA"/>
            </w:rPr>
            <w:pict>
              <v:shape id="_x0000_i1031" o:spid="_x0000_s1026" type="#_x0000_t136" style="height:16.1pt;width:181.55pt;rotation:0f;" o:ole="f" fillcolor="#969696" filled="t" o:preferrelative="t" stroked="f" coordorigin="0,0" coordsize="21600,21600" adj="10800">
                <v:imagedata gain="65536f" blacklevel="0f" gamma="0"/>
                <o:lock v:ext="edit" position="f" selection="f" grouping="f" rotation="f" cropping="f" text="f" aspectratio="f"/>
                <v:textpath on="t" fitpath="t" trim="t" xscale="f" string="2018寒假超優質遊學計畫" style="v-text-align:center;font-family:華康粗黑體;font-size:16pt;font-weight:bold;"/>
                <w10:wrap type="none"/>
                <w10:anchorlock/>
              </v:shape>
            </w:pict>
          </w:r>
        </w:p>
        <w:p>
          <w:pPr>
            <w:pStyle w:val="6"/>
          </w:pPr>
          <w:r>
            <w:rPr>
              <w:rFonts w:hint="eastAsia" w:ascii="Arial" w:hAnsi="Arial" w:eastAsia="華康粗黑體" w:cs="Arial"/>
              <w:b/>
              <w:color w:val="999999"/>
              <w:sz w:val="24"/>
              <w:szCs w:val="24"/>
            </w:rPr>
            <w:t>W</w:t>
          </w:r>
          <w:r>
            <w:rPr>
              <w:rFonts w:hint="eastAsia" w:ascii="Arial" w:hAnsi="Arial" w:eastAsia="SimSun" w:cs="Arial"/>
              <w:b/>
              <w:color w:val="999999"/>
              <w:sz w:val="24"/>
              <w:szCs w:val="24"/>
              <w:lang w:eastAsia="zh-CN"/>
            </w:rPr>
            <w:t>INTER</w:t>
          </w:r>
          <w:r>
            <w:rPr>
              <w:rFonts w:hint="eastAsia" w:ascii="Arial" w:hAnsi="Arial" w:eastAsia="華康粗黑體" w:cs="Arial"/>
              <w:b/>
              <w:color w:val="999999"/>
              <w:sz w:val="24"/>
              <w:szCs w:val="24"/>
            </w:rPr>
            <w:t xml:space="preserve"> PROGRAM</w:t>
          </w:r>
        </w:p>
      </w:tc>
      <w:tc>
        <w:tcPr>
          <w:tcW w:w="4797" w:type="dxa"/>
          <w:vAlign w:val="center"/>
        </w:tcPr>
        <w:p>
          <w:pPr>
            <w:pStyle w:val="6"/>
            <w:jc w:val="right"/>
          </w:pPr>
        </w:p>
      </w:tc>
    </w:tr>
  </w:tbl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301689682">
    <w:nsid w:val="11FB6B52"/>
    <w:multiLevelType w:val="multilevel"/>
    <w:tmpl w:val="11FB6B52"/>
    <w:lvl w:ilvl="0" w:tentative="1">
      <w:start w:val="1"/>
      <w:numFmt w:val="bullet"/>
      <w:lvlText w:val=""/>
      <w:lvlJc w:val="left"/>
      <w:pPr>
        <w:ind w:left="480" w:hanging="480"/>
      </w:pPr>
      <w:rPr>
        <w:rFonts w:hint="default" w:ascii="Wingdings" w:hAnsi="Wingdings"/>
      </w:rPr>
    </w:lvl>
    <w:lvl w:ilvl="1" w:tentative="1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503518595">
    <w:nsid w:val="1E031583"/>
    <w:multiLevelType w:val="multilevel"/>
    <w:tmpl w:val="1E031583"/>
    <w:lvl w:ilvl="0" w:tentative="1">
      <w:start w:val="1"/>
      <w:numFmt w:val="bullet"/>
      <w:lvlText w:val=""/>
      <w:lvlJc w:val="left"/>
      <w:pPr>
        <w:ind w:left="480" w:hanging="480"/>
      </w:pPr>
      <w:rPr>
        <w:rFonts w:hint="default" w:ascii="Wingdings" w:hAnsi="Wingdings"/>
      </w:rPr>
    </w:lvl>
    <w:lvl w:ilvl="1" w:tentative="1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1378310720">
    <w:nsid w:val="52275A40"/>
    <w:multiLevelType w:val="multilevel"/>
    <w:tmpl w:val="52275A40"/>
    <w:lvl w:ilvl="0" w:tentative="1">
      <w:start w:val="1"/>
      <w:numFmt w:val="decimal"/>
      <w:lvlText w:val="%1."/>
      <w:lvlJc w:val="left"/>
      <w:pPr>
        <w:ind w:left="734" w:hanging="480"/>
      </w:pPr>
    </w:lvl>
    <w:lvl w:ilvl="1" w:tentative="1">
      <w:start w:val="1"/>
      <w:numFmt w:val="ideographTraditional"/>
      <w:lvlText w:val="%2、"/>
      <w:lvlJc w:val="left"/>
      <w:pPr>
        <w:ind w:left="1214" w:hanging="480"/>
      </w:pPr>
    </w:lvl>
    <w:lvl w:ilvl="2" w:tentative="1">
      <w:start w:val="1"/>
      <w:numFmt w:val="lowerRoman"/>
      <w:lvlText w:val="%3."/>
      <w:lvlJc w:val="right"/>
      <w:pPr>
        <w:ind w:left="1694" w:hanging="480"/>
      </w:pPr>
    </w:lvl>
    <w:lvl w:ilvl="3" w:tentative="1">
      <w:start w:val="1"/>
      <w:numFmt w:val="decimal"/>
      <w:lvlText w:val="%4."/>
      <w:lvlJc w:val="left"/>
      <w:pPr>
        <w:ind w:left="2174" w:hanging="480"/>
      </w:pPr>
    </w:lvl>
    <w:lvl w:ilvl="4" w:tentative="1">
      <w:start w:val="1"/>
      <w:numFmt w:val="ideographTraditional"/>
      <w:lvlText w:val="%5、"/>
      <w:lvlJc w:val="left"/>
      <w:pPr>
        <w:ind w:left="2654" w:hanging="480"/>
      </w:pPr>
    </w:lvl>
    <w:lvl w:ilvl="5" w:tentative="1">
      <w:start w:val="1"/>
      <w:numFmt w:val="lowerRoman"/>
      <w:lvlText w:val="%6."/>
      <w:lvlJc w:val="right"/>
      <w:pPr>
        <w:ind w:left="3134" w:hanging="480"/>
      </w:pPr>
    </w:lvl>
    <w:lvl w:ilvl="6" w:tentative="1">
      <w:start w:val="1"/>
      <w:numFmt w:val="decimal"/>
      <w:lvlText w:val="%7."/>
      <w:lvlJc w:val="left"/>
      <w:pPr>
        <w:ind w:left="3614" w:hanging="480"/>
      </w:pPr>
    </w:lvl>
    <w:lvl w:ilvl="7" w:tentative="1">
      <w:start w:val="1"/>
      <w:numFmt w:val="ideographTraditional"/>
      <w:lvlText w:val="%8、"/>
      <w:lvlJc w:val="left"/>
      <w:pPr>
        <w:ind w:left="4094" w:hanging="480"/>
      </w:pPr>
    </w:lvl>
    <w:lvl w:ilvl="8" w:tentative="1">
      <w:start w:val="1"/>
      <w:numFmt w:val="lowerRoman"/>
      <w:lvlText w:val="%9."/>
      <w:lvlJc w:val="right"/>
      <w:pPr>
        <w:ind w:left="4574" w:hanging="480"/>
      </w:pPr>
    </w:lvl>
  </w:abstractNum>
  <w:abstractNum w:abstractNumId="343172360">
    <w:nsid w:val="14746508"/>
    <w:multiLevelType w:val="multilevel"/>
    <w:tmpl w:val="14746508"/>
    <w:lvl w:ilvl="0" w:tentative="1">
      <w:start w:val="1"/>
      <w:numFmt w:val="bullet"/>
      <w:lvlText w:val=""/>
      <w:lvlJc w:val="left"/>
      <w:pPr>
        <w:tabs>
          <w:tab w:val="left" w:pos="480"/>
        </w:tabs>
        <w:ind w:left="480" w:hanging="480"/>
      </w:pPr>
      <w:rPr>
        <w:rFonts w:hint="default" w:ascii="Wingdings" w:hAnsi="Wingdings"/>
      </w:rPr>
    </w:lvl>
    <w:lvl w:ilvl="1" w:tentative="1">
      <w:start w:val="2005"/>
      <w:numFmt w:val="bullet"/>
      <w:lvlText w:val="＊"/>
      <w:lvlJc w:val="left"/>
      <w:pPr>
        <w:tabs>
          <w:tab w:val="left" w:pos="840"/>
        </w:tabs>
        <w:ind w:left="840" w:hanging="360"/>
      </w:pPr>
      <w:rPr>
        <w:rFonts w:hint="eastAsia" w:ascii="新細明體" w:hAnsi="新細明體" w:eastAsia="新細明體" w:cs="Times New Roman"/>
      </w:rPr>
    </w:lvl>
    <w:lvl w:ilvl="2" w:tentative="1">
      <w:start w:val="1"/>
      <w:numFmt w:val="bullet"/>
      <w:lvlText w:val=""/>
      <w:lvlJc w:val="left"/>
      <w:pPr>
        <w:tabs>
          <w:tab w:val="left" w:pos="1440"/>
        </w:tabs>
        <w:ind w:left="1440" w:hanging="480"/>
      </w:pPr>
      <w:rPr>
        <w:rFonts w:hint="default" w:ascii="Wingdings" w:hAnsi="Wingdings"/>
      </w:rPr>
    </w:lvl>
    <w:lvl w:ilvl="3" w:tentative="1">
      <w:start w:val="5"/>
      <w:numFmt w:val="bullet"/>
      <w:lvlText w:val="※"/>
      <w:lvlJc w:val="left"/>
      <w:pPr>
        <w:ind w:left="1800" w:hanging="360"/>
      </w:pPr>
      <w:rPr>
        <w:rFonts w:hint="eastAsia" w:ascii="Arial Unicode MS" w:hAnsi="Arial Unicode MS" w:eastAsia="Arial Unicode MS" w:cs="Arial Unicode MS"/>
      </w:rPr>
    </w:lvl>
    <w:lvl w:ilvl="4" w:tentative="1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hint="default" w:ascii="Wingdings" w:hAnsi="Wingdings"/>
      </w:rPr>
    </w:lvl>
  </w:abstractNum>
  <w:abstractNum w:abstractNumId="476841644">
    <w:nsid w:val="1C6C06AC"/>
    <w:multiLevelType w:val="multilevel"/>
    <w:tmpl w:val="1C6C06AC"/>
    <w:lvl w:ilvl="0" w:tentative="1">
      <w:start w:val="1"/>
      <w:numFmt w:val="bullet"/>
      <w:lvlText w:val=""/>
      <w:lvlJc w:val="left"/>
      <w:pPr>
        <w:ind w:left="480" w:hanging="480"/>
      </w:pPr>
      <w:rPr>
        <w:rFonts w:hint="default" w:ascii="Wingdings" w:hAnsi="Wingdings"/>
      </w:rPr>
    </w:lvl>
    <w:lvl w:ilvl="1" w:tentative="1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1255092270">
    <w:nsid w:val="4ACF302E"/>
    <w:multiLevelType w:val="multilevel"/>
    <w:tmpl w:val="4ACF302E"/>
    <w:lvl w:ilvl="0" w:tentative="1">
      <w:start w:val="1"/>
      <w:numFmt w:val="bullet"/>
      <w:lvlText w:val=""/>
      <w:lvlJc w:val="left"/>
      <w:pPr>
        <w:ind w:left="480" w:hanging="480"/>
      </w:pPr>
      <w:rPr>
        <w:rFonts w:hint="default" w:ascii="Wingdings" w:hAnsi="Wingdings"/>
      </w:rPr>
    </w:lvl>
    <w:lvl w:ilvl="1" w:tentative="1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1642148888">
    <w:nsid w:val="61E13418"/>
    <w:multiLevelType w:val="multilevel"/>
    <w:tmpl w:val="61E13418"/>
    <w:lvl w:ilvl="0" w:tentative="1">
      <w:start w:val="1"/>
      <w:numFmt w:val="bullet"/>
      <w:lvlText w:val=""/>
      <w:lvlJc w:val="left"/>
      <w:pPr>
        <w:ind w:left="480" w:hanging="480"/>
      </w:pPr>
      <w:rPr>
        <w:rFonts w:hint="default" w:ascii="Wingdings" w:hAnsi="Wingdings"/>
        <w:sz w:val="22"/>
      </w:rPr>
    </w:lvl>
    <w:lvl w:ilvl="1" w:tentative="1">
      <w:start w:val="1"/>
      <w:numFmt w:val="bullet"/>
      <w:lvlText w:val=""/>
      <w:lvlJc w:val="left"/>
      <w:pPr>
        <w:ind w:left="1073" w:hanging="48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ind w:left="1553" w:hanging="48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ind w:left="2033" w:hanging="48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ind w:left="2513" w:hanging="48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ind w:left="2993" w:hanging="48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ind w:left="3473" w:hanging="48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ind w:left="3953" w:hanging="48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ind w:left="4433" w:hanging="480"/>
      </w:pPr>
      <w:rPr>
        <w:rFonts w:hint="default" w:ascii="Wingdings" w:hAnsi="Wingdings"/>
      </w:rPr>
    </w:lvl>
  </w:abstractNum>
  <w:abstractNum w:abstractNumId="1347974150">
    <w:nsid w:val="50587406"/>
    <w:multiLevelType w:val="multilevel"/>
    <w:tmpl w:val="50587406"/>
    <w:lvl w:ilvl="0" w:tentative="1">
      <w:start w:val="1"/>
      <w:numFmt w:val="decimal"/>
      <w:lvlText w:val="%1."/>
      <w:lvlJc w:val="left"/>
      <w:pPr>
        <w:ind w:left="734" w:hanging="480"/>
      </w:pPr>
      <w:rPr>
        <w:b w:val="0"/>
      </w:rPr>
    </w:lvl>
    <w:lvl w:ilvl="1" w:tentative="1">
      <w:start w:val="1"/>
      <w:numFmt w:val="ideographTraditional"/>
      <w:lvlText w:val="%2、"/>
      <w:lvlJc w:val="left"/>
      <w:pPr>
        <w:ind w:left="1214" w:hanging="480"/>
      </w:pPr>
    </w:lvl>
    <w:lvl w:ilvl="2" w:tentative="1">
      <w:start w:val="1"/>
      <w:numFmt w:val="lowerRoman"/>
      <w:lvlText w:val="%3."/>
      <w:lvlJc w:val="right"/>
      <w:pPr>
        <w:ind w:left="1694" w:hanging="480"/>
      </w:pPr>
    </w:lvl>
    <w:lvl w:ilvl="3" w:tentative="1">
      <w:start w:val="1"/>
      <w:numFmt w:val="decimal"/>
      <w:lvlText w:val="%4."/>
      <w:lvlJc w:val="left"/>
      <w:pPr>
        <w:ind w:left="2174" w:hanging="480"/>
      </w:pPr>
    </w:lvl>
    <w:lvl w:ilvl="4" w:tentative="1">
      <w:start w:val="1"/>
      <w:numFmt w:val="ideographTraditional"/>
      <w:lvlText w:val="%5、"/>
      <w:lvlJc w:val="left"/>
      <w:pPr>
        <w:ind w:left="2654" w:hanging="480"/>
      </w:pPr>
    </w:lvl>
    <w:lvl w:ilvl="5" w:tentative="1">
      <w:start w:val="1"/>
      <w:numFmt w:val="lowerRoman"/>
      <w:lvlText w:val="%6."/>
      <w:lvlJc w:val="right"/>
      <w:pPr>
        <w:ind w:left="3134" w:hanging="480"/>
      </w:pPr>
    </w:lvl>
    <w:lvl w:ilvl="6" w:tentative="1">
      <w:start w:val="1"/>
      <w:numFmt w:val="decimal"/>
      <w:lvlText w:val="%7."/>
      <w:lvlJc w:val="left"/>
      <w:pPr>
        <w:ind w:left="3614" w:hanging="480"/>
      </w:pPr>
    </w:lvl>
    <w:lvl w:ilvl="7" w:tentative="1">
      <w:start w:val="1"/>
      <w:numFmt w:val="ideographTraditional"/>
      <w:lvlText w:val="%8、"/>
      <w:lvlJc w:val="left"/>
      <w:pPr>
        <w:ind w:left="4094" w:hanging="480"/>
      </w:pPr>
    </w:lvl>
    <w:lvl w:ilvl="8" w:tentative="1">
      <w:start w:val="1"/>
      <w:numFmt w:val="lowerRoman"/>
      <w:lvlText w:val="%9."/>
      <w:lvlJc w:val="right"/>
      <w:pPr>
        <w:ind w:left="4574" w:hanging="480"/>
      </w:pPr>
    </w:lvl>
  </w:abstractNum>
  <w:num w:numId="1">
    <w:abstractNumId w:val="301689682"/>
  </w:num>
  <w:num w:numId="2">
    <w:abstractNumId w:val="1642148888"/>
  </w:num>
  <w:num w:numId="3">
    <w:abstractNumId w:val="503518595"/>
  </w:num>
  <w:num w:numId="4">
    <w:abstractNumId w:val="1255092270"/>
  </w:num>
  <w:num w:numId="5">
    <w:abstractNumId w:val="1347974150"/>
  </w:num>
  <w:num w:numId="6">
    <w:abstractNumId w:val="1378310720"/>
  </w:num>
  <w:num w:numId="7">
    <w:abstractNumId w:val="343172360"/>
  </w:num>
  <w:num w:numId="8">
    <w:abstractNumId w:val="4768416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 w:val="1"/>
  <w:bordersDoNotSurroundFooter w:val="1"/>
  <w:documentProtection w:enforcement="0"/>
  <w:defaultTabStop w:val="480"/>
  <w:evenAndOddHeaders w:val="1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新細明體" w:cs="Calibri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nhideWhenUsed="0" w:uiPriority="0" w:name="annotation text"/>
    <w:lsdException w:uiPriority="99" w:semiHidden="0" w:name="header"/>
    <w:lsdException w:uiPriority="0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nhideWhenUsed="0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nhideWhenUsed="0" w:uiPriority="0" w:semiHidden="0" w:name="Plain Text"/>
    <w:lsdException w:uiPriority="0" w:name="E-mail Signature"/>
    <w:lsdException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99" w:name="Balloon Text"/>
  </w:latentStyles>
  <w:style w:type="paragraph" w:default="1" w:styleId="1">
    <w:name w:val="Normal"/>
    <w:qFormat/>
    <w:uiPriority w:val="0"/>
    <w:pPr>
      <w:widowControl w:val="0"/>
    </w:pPr>
    <w:rPr>
      <w:rFonts w:ascii="Times New Roman" w:hAnsi="Times New Roman" w:eastAsia="新細明體" w:cs="Times New Roman"/>
      <w:kern w:val="2"/>
      <w:sz w:val="24"/>
      <w:szCs w:val="24"/>
      <w:lang w:val="en-US" w:eastAsia="zh-TW" w:bidi="ar-SA"/>
    </w:rPr>
  </w:style>
  <w:style w:type="character" w:default="1" w:styleId="9">
    <w:name w:val="Default Paragraph Font"/>
    <w:semiHidden/>
    <w:unhideWhenUsed/>
    <w:uiPriority w:val="1"/>
  </w:style>
  <w:style w:type="paragraph" w:styleId="2">
    <w:name w:val="annotation text"/>
    <w:basedOn w:val="1"/>
    <w:link w:val="18"/>
    <w:semiHidden/>
    <w:uiPriority w:val="0"/>
  </w:style>
  <w:style w:type="paragraph" w:styleId="3">
    <w:name w:val="Plain Text"/>
    <w:basedOn w:val="1"/>
    <w:link w:val="23"/>
    <w:uiPriority w:val="0"/>
    <w:rPr>
      <w:rFonts w:ascii="細明體" w:hAnsi="Courier New" w:eastAsia="細明體"/>
    </w:rPr>
  </w:style>
  <w:style w:type="paragraph" w:styleId="4">
    <w:name w:val="Balloon Text"/>
    <w:basedOn w:val="1"/>
    <w:link w:val="17"/>
    <w:semiHidden/>
    <w:unhideWhenUsed/>
    <w:uiPriority w:val="99"/>
    <w:rPr>
      <w:rFonts w:ascii="Cambria" w:hAnsi="Cambria"/>
      <w:sz w:val="18"/>
      <w:szCs w:val="18"/>
    </w:rPr>
  </w:style>
  <w:style w:type="paragraph" w:styleId="5">
    <w:name w:val="footer"/>
    <w:basedOn w:val="1"/>
    <w:link w:val="16"/>
    <w:unhideWhenUsed/>
    <w:uiPriority w:val="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6">
    <w:name w:val="head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7">
    <w:name w:val="Normal (Web)"/>
    <w:basedOn w:val="1"/>
    <w:unhideWhenUsed/>
    <w:uiPriority w:val="9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8">
    <w:name w:val="Title"/>
    <w:basedOn w:val="1"/>
    <w:next w:val="1"/>
    <w:link w:val="25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10">
    <w:name w:val="Emphasis"/>
    <w:basedOn w:val="9"/>
    <w:qFormat/>
    <w:uiPriority w:val="20"/>
    <w:rPr>
      <w:i/>
      <w:iCs/>
    </w:rPr>
  </w:style>
  <w:style w:type="character" w:styleId="11">
    <w:name w:val="Hyperlink"/>
    <w:basedOn w:val="9"/>
    <w:uiPriority w:val="99"/>
    <w:rPr>
      <w:color w:val="0000FF"/>
      <w:u w:val="single"/>
    </w:rPr>
  </w:style>
  <w:style w:type="paragraph" w:customStyle="1" w:styleId="12">
    <w:name w:val="List Paragraph"/>
    <w:basedOn w:val="1"/>
    <w:qFormat/>
    <w:uiPriority w:val="34"/>
    <w:pPr>
      <w:ind w:left="480" w:leftChars="200"/>
    </w:pPr>
  </w:style>
  <w:style w:type="paragraph" w:customStyle="1" w:styleId="13">
    <w:name w:val="企畫書標題 華康粗黑"/>
    <w:basedOn w:val="1"/>
    <w:link w:val="20"/>
    <w:uiPriority w:val="0"/>
    <w:rPr>
      <w:rFonts w:ascii="Arial" w:hAnsi="Arial" w:eastAsia="華康粗黑體" w:cs="Arial"/>
      <w:b/>
      <w:sz w:val="28"/>
      <w:szCs w:val="28"/>
    </w:rPr>
  </w:style>
  <w:style w:type="paragraph" w:customStyle="1" w:styleId="14">
    <w:name w:val="No Spacing"/>
    <w:qFormat/>
    <w:uiPriority w:val="1"/>
    <w:pPr>
      <w:widowControl w:val="0"/>
    </w:pPr>
    <w:rPr>
      <w:rFonts w:ascii="Times New Roman" w:hAnsi="Times New Roman" w:eastAsia="新細明體" w:cs="Times New Roman"/>
      <w:kern w:val="2"/>
      <w:sz w:val="24"/>
      <w:szCs w:val="24"/>
      <w:lang w:val="en-US" w:eastAsia="zh-TW" w:bidi="ar-SA"/>
    </w:rPr>
  </w:style>
  <w:style w:type="character" w:customStyle="1" w:styleId="15">
    <w:name w:val="頁首 字元"/>
    <w:basedOn w:val="9"/>
    <w:link w:val="6"/>
    <w:uiPriority w:val="99"/>
    <w:rPr>
      <w:sz w:val="20"/>
      <w:szCs w:val="20"/>
    </w:rPr>
  </w:style>
  <w:style w:type="character" w:customStyle="1" w:styleId="16">
    <w:name w:val="頁尾 字元"/>
    <w:basedOn w:val="9"/>
    <w:link w:val="5"/>
    <w:semiHidden/>
    <w:uiPriority w:val="99"/>
    <w:rPr>
      <w:sz w:val="20"/>
      <w:szCs w:val="20"/>
    </w:rPr>
  </w:style>
  <w:style w:type="character" w:customStyle="1" w:styleId="17">
    <w:name w:val="註解方塊文字 字元"/>
    <w:basedOn w:val="9"/>
    <w:link w:val="4"/>
    <w:semiHidden/>
    <w:uiPriority w:val="99"/>
    <w:rPr>
      <w:rFonts w:ascii="Cambria" w:hAnsi="Cambria" w:eastAsia="新細明體" w:cs="Times New Roman"/>
      <w:sz w:val="18"/>
      <w:szCs w:val="18"/>
    </w:rPr>
  </w:style>
  <w:style w:type="character" w:customStyle="1" w:styleId="18">
    <w:name w:val="註解文字 字元"/>
    <w:basedOn w:val="9"/>
    <w:link w:val="2"/>
    <w:semiHidden/>
    <w:uiPriority w:val="0"/>
    <w:rPr>
      <w:rFonts w:ascii="Times New Roman" w:hAnsi="Times New Roman" w:eastAsia="新細明體" w:cs="Times New Roman"/>
      <w:szCs w:val="24"/>
    </w:rPr>
  </w:style>
  <w:style w:type="character" w:customStyle="1" w:styleId="19">
    <w:name w:val="apple-style-span"/>
    <w:basedOn w:val="9"/>
    <w:uiPriority w:val="0"/>
    <w:rPr/>
  </w:style>
  <w:style w:type="character" w:customStyle="1" w:styleId="20">
    <w:name w:val="企畫書標題 華康粗黑 字元 字元"/>
    <w:basedOn w:val="9"/>
    <w:link w:val="13"/>
    <w:uiPriority w:val="0"/>
    <w:rPr>
      <w:rFonts w:ascii="Arial" w:hAnsi="Arial" w:eastAsia="華康粗黑體" w:cs="Arial"/>
      <w:b/>
      <w:sz w:val="28"/>
      <w:szCs w:val="28"/>
    </w:rPr>
  </w:style>
  <w:style w:type="character" w:customStyle="1" w:styleId="21">
    <w:name w:val="apple-converted-space"/>
    <w:basedOn w:val="9"/>
    <w:uiPriority w:val="0"/>
    <w:rPr/>
  </w:style>
  <w:style w:type="character" w:customStyle="1" w:styleId="22">
    <w:name w:val="webkit-html-tag"/>
    <w:basedOn w:val="9"/>
    <w:uiPriority w:val="0"/>
    <w:rPr/>
  </w:style>
  <w:style w:type="character" w:customStyle="1" w:styleId="23">
    <w:name w:val="純文字 字元"/>
    <w:basedOn w:val="9"/>
    <w:link w:val="3"/>
    <w:uiPriority w:val="0"/>
    <w:rPr>
      <w:rFonts w:ascii="細明體" w:hAnsi="Courier New" w:eastAsia="細明體"/>
      <w:kern w:val="2"/>
      <w:sz w:val="24"/>
      <w:szCs w:val="24"/>
    </w:rPr>
  </w:style>
  <w:style w:type="character" w:customStyle="1" w:styleId="24">
    <w:name w:val="st"/>
    <w:basedOn w:val="9"/>
    <w:uiPriority w:val="0"/>
    <w:rPr/>
  </w:style>
  <w:style w:type="character" w:customStyle="1" w:styleId="25">
    <w:name w:val="標題 字元"/>
    <w:basedOn w:val="9"/>
    <w:link w:val="8"/>
    <w:uiPriority w:val="10"/>
    <w:rPr>
      <w:rFonts w:ascii="Cambria" w:hAnsi="Cambria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oleObject" Target="embeddings/oleObject1.bin"/><Relationship Id="rId15" Type="http://schemas.openxmlformats.org/officeDocument/2006/relationships/image" Target="media/image6.jpeg"/><Relationship Id="rId16" Type="http://schemas.openxmlformats.org/officeDocument/2006/relationships/oleObject" Target="embeddings/oleObject2.bin"/><Relationship Id="rId17" Type="http://schemas.openxmlformats.org/officeDocument/2006/relationships/image" Target="media/image7.jpeg"/><Relationship Id="rId18" Type="http://schemas.openxmlformats.org/officeDocument/2006/relationships/oleObject" Target="embeddings/oleObject3.bin"/><Relationship Id="rId19" Type="http://schemas.openxmlformats.org/officeDocument/2006/relationships/image" Target="media/image8.png"/><Relationship Id="rId2" Type="http://schemas.openxmlformats.org/officeDocument/2006/relationships/styles" Target="styles.xml"/><Relationship Id="rId20" Type="http://schemas.openxmlformats.org/officeDocument/2006/relationships/oleObject" Target="embeddings/oleObject4.bin"/><Relationship Id="rId21" Type="http://schemas.openxmlformats.org/officeDocument/2006/relationships/image" Target="media/image9.jpeg"/><Relationship Id="rId22" Type="http://schemas.openxmlformats.org/officeDocument/2006/relationships/oleObject" Target="embeddings/oleObject5.bin"/><Relationship Id="rId23" Type="http://schemas.openxmlformats.org/officeDocument/2006/relationships/image" Target="media/image10.png"/><Relationship Id="rId24" Type="http://schemas.openxmlformats.org/officeDocument/2006/relationships/image" Target="media/image11.jpeg"/><Relationship Id="rId25" Type="http://schemas.openxmlformats.org/officeDocument/2006/relationships/image" Target="media/image12.jpe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" Type="http://schemas.openxmlformats.org/officeDocument/2006/relationships/settings" Target="settings.xml"/><Relationship Id="rId30" Type="http://schemas.openxmlformats.org/officeDocument/2006/relationships/image" Target="media/image17.jpeg"/><Relationship Id="rId31" Type="http://schemas.openxmlformats.org/officeDocument/2006/relationships/image" Target="media/image18.png"/><Relationship Id="rId32" Type="http://schemas.openxmlformats.org/officeDocument/2006/relationships/customXml" Target="../customXml/item1.xml"/><Relationship Id="rId33" Type="http://schemas.openxmlformats.org/officeDocument/2006/relationships/numbering" Target="numbering.xm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theme" Target="theme/theme1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713</Words>
  <Characters>4066</Characters>
  <Lines>33</Lines>
  <Paragraphs>9</Paragraphs>
  <ScaleCrop>false</ScaleCrop>
  <LinksUpToDate>false</LinksUpToDate>
  <CharactersWithSpaces>0</CharactersWithSpaces>
  <Application>WPS Office 個人版_9.1.0.4468_{F1E327BC-269C-435d-A152-05C5408002CA}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2017-10-17T01:30:00Z</dcterms:created>
  <dc:creator>Crystal</dc:creator>
  <cp:lastModifiedBy>PC-209</cp:lastModifiedBy>
  <cp:lastPrinted>2017-10-06T09:09:00Z</cp:lastPrinted>
  <dcterms:modified xsi:type="dcterms:W3CDTF">2017-11-15T01:47:03Z</dcterms:modified>
  <dc:title>_x0001_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